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344" w:rsidRPr="003B3751" w:rsidRDefault="00557344" w:rsidP="00706902">
      <w:pPr>
        <w:spacing w:after="0" w:line="240" w:lineRule="auto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Проект</w:t>
      </w:r>
    </w:p>
    <w:p w:rsidR="00AA271A" w:rsidRPr="006A1F66" w:rsidRDefault="00AA271A" w:rsidP="00AA271A">
      <w:pPr>
        <w:pStyle w:val="tkForma"/>
        <w:spacing w:after="0" w:line="240" w:lineRule="auto"/>
        <w:ind w:left="0" w:right="0" w:firstLine="567"/>
        <w:rPr>
          <w:rFonts w:ascii="Times New Roman" w:hAnsi="Times New Roman" w:cs="Times New Roman"/>
          <w:sz w:val="28"/>
          <w:szCs w:val="28"/>
        </w:rPr>
      </w:pPr>
    </w:p>
    <w:p w:rsidR="00AA271A" w:rsidRPr="006A1F66" w:rsidRDefault="00AA271A" w:rsidP="00AA271A">
      <w:pPr>
        <w:pStyle w:val="tkForma"/>
        <w:spacing w:after="0" w:line="240" w:lineRule="auto"/>
        <w:ind w:left="0" w:right="0" w:firstLine="567"/>
        <w:rPr>
          <w:rFonts w:ascii="Times New Roman" w:hAnsi="Times New Roman" w:cs="Times New Roman"/>
          <w:sz w:val="28"/>
          <w:szCs w:val="28"/>
        </w:rPr>
      </w:pPr>
      <w:r w:rsidRPr="006A1F66"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:rsidR="00AA271A" w:rsidRPr="006A1F66" w:rsidRDefault="00AA271A" w:rsidP="00AA271A">
      <w:pPr>
        <w:pStyle w:val="tkForma"/>
        <w:spacing w:after="0" w:line="240" w:lineRule="auto"/>
        <w:ind w:left="0" w:right="0" w:firstLine="567"/>
        <w:rPr>
          <w:rFonts w:ascii="Times New Roman" w:hAnsi="Times New Roman" w:cs="Times New Roman"/>
          <w:sz w:val="28"/>
          <w:szCs w:val="28"/>
        </w:rPr>
      </w:pPr>
      <w:r w:rsidRPr="006A1F66">
        <w:rPr>
          <w:rFonts w:ascii="Times New Roman" w:hAnsi="Times New Roman" w:cs="Times New Roman"/>
          <w:sz w:val="28"/>
          <w:szCs w:val="28"/>
        </w:rPr>
        <w:t>ПРАВИТЕЛЬСТВА КЫРГЫЗСКОЙ РЕСПУБЛИКИ</w:t>
      </w:r>
    </w:p>
    <w:p w:rsidR="00557344" w:rsidRPr="003B3751" w:rsidRDefault="00557344" w:rsidP="00706902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FE3C13" w:rsidRPr="003B3751" w:rsidRDefault="00FE3C13" w:rsidP="00706902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3B3751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О Концепции тарифной</w:t>
      </w:r>
      <w:r w:rsidR="009F76F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3B3751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политики </w:t>
      </w:r>
      <w:r w:rsidR="00F1314B" w:rsidRPr="003B3751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на услуги </w:t>
      </w:r>
      <w:r w:rsidR="000C201E" w:rsidRPr="003B3751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систем централизованного водоснабжения и водоотведения</w:t>
      </w:r>
      <w:r w:rsidR="00C946B8" w:rsidRPr="003B3751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до 2026 года</w:t>
      </w:r>
    </w:p>
    <w:p w:rsidR="00F1314B" w:rsidRPr="003B3751" w:rsidRDefault="00F1314B" w:rsidP="00706902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557344" w:rsidRPr="003B3751" w:rsidRDefault="00557344" w:rsidP="00BA5479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целях </w:t>
      </w:r>
      <w:proofErr w:type="gramStart"/>
      <w:r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формирования </w:t>
      </w:r>
      <w:r w:rsidR="005A401E"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оптимальной</w:t>
      </w:r>
      <w:r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системы тарифного регулирования</w:t>
      </w:r>
      <w:r w:rsidR="00F1314B"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услуг систем </w:t>
      </w:r>
      <w:r w:rsidR="00A745D0"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централизованного </w:t>
      </w:r>
      <w:r w:rsidR="00F1314B"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водоснабжения</w:t>
      </w:r>
      <w:proofErr w:type="gramEnd"/>
      <w:r w:rsidR="00F1314B"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 </w:t>
      </w:r>
      <w:r w:rsidR="00472B5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водоотведения</w:t>
      </w:r>
      <w:r w:rsidR="00F1314B"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а также</w:t>
      </w:r>
      <w:r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развития отрасли, в соответствии</w:t>
      </w:r>
      <w:r w:rsidR="00A745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со</w:t>
      </w:r>
      <w:r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статьями </w:t>
      </w:r>
      <w:hyperlink r:id="rId8" w:anchor="st_10" w:history="1">
        <w:r w:rsidRPr="00A745D0">
          <w:rPr>
            <w:rStyle w:val="a3"/>
            <w:rFonts w:ascii="Times New Roman" w:hAnsi="Times New Roman" w:cs="Times New Roman"/>
            <w:color w:val="0D0D0D" w:themeColor="text1" w:themeTint="F2"/>
            <w:sz w:val="28"/>
            <w:szCs w:val="28"/>
            <w:u w:val="none"/>
          </w:rPr>
          <w:t>10</w:t>
        </w:r>
      </w:hyperlink>
      <w:r w:rsidRPr="00A745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 </w:t>
      </w:r>
      <w:hyperlink r:id="rId9" w:anchor="st_17" w:history="1">
        <w:r w:rsidRPr="00A745D0">
          <w:rPr>
            <w:rStyle w:val="a3"/>
            <w:rFonts w:ascii="Times New Roman" w:hAnsi="Times New Roman" w:cs="Times New Roman"/>
            <w:color w:val="0D0D0D" w:themeColor="text1" w:themeTint="F2"/>
            <w:sz w:val="28"/>
            <w:szCs w:val="28"/>
            <w:u w:val="none"/>
          </w:rPr>
          <w:t>17</w:t>
        </w:r>
      </w:hyperlink>
      <w:r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557344" w:rsidRPr="003B3751" w:rsidRDefault="00557344" w:rsidP="00BA5479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1. Утвердить:</w:t>
      </w:r>
    </w:p>
    <w:p w:rsidR="00557344" w:rsidRPr="003B3751" w:rsidRDefault="00557344" w:rsidP="00BA5479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hyperlink r:id="rId10" w:history="1">
        <w:r w:rsidRPr="003B3751">
          <w:rPr>
            <w:rStyle w:val="a3"/>
            <w:rFonts w:ascii="Times New Roman" w:hAnsi="Times New Roman" w:cs="Times New Roman"/>
            <w:color w:val="0D0D0D" w:themeColor="text1" w:themeTint="F2"/>
            <w:sz w:val="28"/>
            <w:szCs w:val="28"/>
            <w:u w:val="none"/>
          </w:rPr>
          <w:t>Концепцию</w:t>
        </w:r>
      </w:hyperlink>
      <w:r w:rsidR="00F54705">
        <w:t xml:space="preserve"> </w:t>
      </w:r>
      <w:r w:rsidR="00F1314B"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тарифной политики на услуги систем</w:t>
      </w:r>
      <w:r w:rsidR="000C201E"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централизованного</w:t>
      </w:r>
      <w:r w:rsidR="00F1314B"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водоснабжения и </w:t>
      </w:r>
      <w:r w:rsidR="000C201E"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водоотведения</w:t>
      </w:r>
      <w:r w:rsidR="00F5470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C946B8"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до 2026 года </w:t>
      </w:r>
      <w:r w:rsidR="00F1314B"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(далее</w:t>
      </w:r>
      <w:r w:rsidR="00F5470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F1314B"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</w:t>
      </w:r>
      <w:r w:rsidR="00F5470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F1314B"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Концепция) с</w:t>
      </w:r>
      <w:r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огласно приложению</w:t>
      </w:r>
      <w:r w:rsidR="00A745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1</w:t>
      </w:r>
      <w:r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;</w:t>
      </w:r>
    </w:p>
    <w:p w:rsidR="00557344" w:rsidRPr="003B3751" w:rsidRDefault="00557344" w:rsidP="00BA5479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hyperlink r:id="rId11" w:anchor="ch_2" w:history="1">
        <w:r w:rsidRPr="003B3751">
          <w:rPr>
            <w:rStyle w:val="a3"/>
            <w:rFonts w:ascii="Times New Roman" w:hAnsi="Times New Roman" w:cs="Times New Roman"/>
            <w:color w:val="0D0D0D" w:themeColor="text1" w:themeTint="F2"/>
            <w:sz w:val="28"/>
            <w:szCs w:val="28"/>
            <w:u w:val="none"/>
          </w:rPr>
          <w:t>План</w:t>
        </w:r>
      </w:hyperlink>
      <w:r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мероприятий по реализации Концепции (далее - План мероприятий) согласно приложению</w:t>
      </w:r>
      <w:r w:rsidR="00A745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2</w:t>
      </w:r>
      <w:r w:rsidR="00F1314B"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FE3C13" w:rsidRPr="003B3751" w:rsidRDefault="00FE3C13" w:rsidP="00BA54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2. Определить</w:t>
      </w:r>
      <w:r w:rsidR="00557344"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A745D0"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формирование эффективной системы тарифного</w:t>
      </w:r>
      <w:r w:rsidR="00A745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A745D0"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регулирования </w:t>
      </w:r>
      <w:r w:rsidR="00557344"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приоритетным направлением в области </w:t>
      </w:r>
      <w:r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тарифной</w:t>
      </w:r>
      <w:r w:rsidR="00557344"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политики </w:t>
      </w:r>
      <w:r w:rsidR="00F1314B"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 услуги систем </w:t>
      </w:r>
      <w:r w:rsidR="00A745D0"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централизованного водоснабжения и </w:t>
      </w:r>
      <w:r w:rsidR="00A745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водоотведения</w:t>
      </w:r>
      <w:r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557344" w:rsidRPr="003B3751" w:rsidRDefault="00557344" w:rsidP="00BA5479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3. Министерствам, государственным комитетам, административным ведомствам, полномочным представителям Правительства Кыргызской Республики в областях, местным государственным администрациям и органам местного самоуправления (по согласованию), задействованным в реализации Плана мероприятий:</w:t>
      </w:r>
    </w:p>
    <w:p w:rsidR="00557344" w:rsidRPr="003B3751" w:rsidRDefault="00557344" w:rsidP="00BA5479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A797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- в течение </w:t>
      </w:r>
      <w:r w:rsidR="000F77E9" w:rsidRPr="003A797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месяца</w:t>
      </w:r>
      <w:r w:rsidRPr="003A797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со дня вступления в силу настоящего постановления разработать и </w:t>
      </w:r>
      <w:r w:rsidR="00A745D0" w:rsidRPr="003A797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утвердить </w:t>
      </w:r>
      <w:r w:rsidRPr="003A797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установленном порядке</w:t>
      </w:r>
      <w:r w:rsidR="006775D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,</w:t>
      </w:r>
      <w:r w:rsidRPr="003A797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ведомственные и территориальные планы по реализации Концепции в соответствии с Планом мероприятий;</w:t>
      </w:r>
    </w:p>
    <w:p w:rsidR="00557344" w:rsidRPr="003B3751" w:rsidRDefault="00557344" w:rsidP="00BA5479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- ежеквартально, до 10 числа месяца, следующего за отчетным периодом, представлять в </w:t>
      </w:r>
      <w:r w:rsidR="00701E1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Государственное агентство водных ресурсов при Правительстве Кыргызской Республики </w:t>
      </w:r>
      <w:r w:rsidR="00701E10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 xml:space="preserve"> </w:t>
      </w:r>
      <w:r w:rsidR="00B23A91"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информацию о ходе реализации Плана мероприятий.</w:t>
      </w:r>
    </w:p>
    <w:p w:rsidR="00557344" w:rsidRPr="003B3751" w:rsidRDefault="00557344" w:rsidP="00BA5479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4. </w:t>
      </w:r>
      <w:r w:rsidR="003D3515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Государственному агентству водных ресурсов при Правительстве Кыргызской Республики</w:t>
      </w:r>
      <w:r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 итогам каждого полугодия, не позднее 25 числа месяца, следующего за отчетным периодом, представлять в Аппарат Правительства </w:t>
      </w:r>
      <w:proofErr w:type="spellStart"/>
      <w:r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Кыргызской</w:t>
      </w:r>
      <w:proofErr w:type="spellEnd"/>
      <w:r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Республики информацию о ходе реализации Плана мероприятий.</w:t>
      </w:r>
    </w:p>
    <w:p w:rsidR="00557344" w:rsidRPr="003B3751" w:rsidRDefault="000F77E9" w:rsidP="00BA5479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5</w:t>
      </w:r>
      <w:r w:rsidR="00557344"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</w:t>
      </w:r>
      <w:proofErr w:type="gramStart"/>
      <w:r w:rsidR="00557344"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Контроль за</w:t>
      </w:r>
      <w:proofErr w:type="gramEnd"/>
      <w:r w:rsidR="00557344"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исполнением настоящего постановления возложить </w:t>
      </w:r>
      <w:r w:rsidR="00980B1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на отдел строительства, транспорта и коммуникаций</w:t>
      </w:r>
      <w:r w:rsidR="00557344"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Аппарата Правительства </w:t>
      </w:r>
      <w:proofErr w:type="spellStart"/>
      <w:r w:rsidR="00557344"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Кыргызской</w:t>
      </w:r>
      <w:proofErr w:type="spellEnd"/>
      <w:r w:rsidR="00557344"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Республики.</w:t>
      </w:r>
    </w:p>
    <w:p w:rsidR="00557344" w:rsidRDefault="000F77E9" w:rsidP="00BA5479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6</w:t>
      </w:r>
      <w:r w:rsidR="00557344" w:rsidRPr="003B375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 Настоящее постановление вступает в силу по истечении пятнадцати дней со дня официального опубликования.</w:t>
      </w:r>
    </w:p>
    <w:p w:rsidR="00D708A4" w:rsidRDefault="00D708A4" w:rsidP="00706902">
      <w:pPr>
        <w:pStyle w:val="tkTekst"/>
        <w:spacing w:after="0" w:line="240" w:lineRule="auto"/>
        <w:ind w:firstLine="851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</w:p>
    <w:p w:rsidR="00132A83" w:rsidRPr="00132A83" w:rsidRDefault="00132A83" w:rsidP="00706902">
      <w:pPr>
        <w:pStyle w:val="tkTekst"/>
        <w:spacing w:after="0" w:line="240" w:lineRule="auto"/>
        <w:ind w:firstLine="851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</w:p>
    <w:p w:rsidR="00D708A4" w:rsidRPr="00D708A4" w:rsidRDefault="00D708A4" w:rsidP="00706902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D708A4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Премьер министр</w:t>
      </w:r>
    </w:p>
    <w:p w:rsidR="00854CFF" w:rsidRDefault="00D708A4" w:rsidP="00854CFF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proofErr w:type="spellStart"/>
      <w:r w:rsidRPr="00D708A4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Кыргызской</w:t>
      </w:r>
      <w:proofErr w:type="spellEnd"/>
      <w:r w:rsidRPr="00D708A4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Республики</w:t>
      </w:r>
      <w:r w:rsidR="00854CFF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                                                 М.Д. </w:t>
      </w:r>
      <w:proofErr w:type="spellStart"/>
      <w:r w:rsidR="00854CFF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Абылгазиев</w:t>
      </w:r>
      <w:proofErr w:type="spellEnd"/>
    </w:p>
    <w:p w:rsidR="00854CFF" w:rsidRDefault="00854CFF" w:rsidP="00854CFF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854CFF" w:rsidRDefault="00854CFF" w:rsidP="00854CFF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854CFF" w:rsidRDefault="00854CFF" w:rsidP="00854CFF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854CFF" w:rsidRDefault="00854CFF" w:rsidP="00854CFF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854CFF" w:rsidRDefault="00854CFF" w:rsidP="00854CFF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854CFF" w:rsidRDefault="00854CFF" w:rsidP="00854CFF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854CFF" w:rsidRDefault="00854CFF" w:rsidP="00854CFF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854CFF" w:rsidRDefault="00854CFF" w:rsidP="00854CFF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854CFF" w:rsidRDefault="00854CFF" w:rsidP="00854CFF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854CFF" w:rsidRDefault="00854CFF" w:rsidP="00854CFF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854CFF" w:rsidRDefault="00854CFF" w:rsidP="00854CFF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854CFF" w:rsidRDefault="00854CFF" w:rsidP="00854CFF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854CFF" w:rsidRDefault="00854CFF" w:rsidP="00854CFF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854CFF" w:rsidRDefault="00854CFF" w:rsidP="00854CFF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854CFF" w:rsidRDefault="00854CFF" w:rsidP="00854CFF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854CFF" w:rsidRDefault="00854CFF" w:rsidP="00854CFF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854CFF" w:rsidRDefault="00854CFF" w:rsidP="00854CFF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854CFF" w:rsidRDefault="00854CFF" w:rsidP="00854CFF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854CFF" w:rsidRDefault="00854CFF" w:rsidP="00854CFF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854CFF" w:rsidRDefault="00854CFF" w:rsidP="00854CFF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854CFF" w:rsidRDefault="00854CFF" w:rsidP="00854CFF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854CFF" w:rsidRDefault="00854CFF" w:rsidP="00854CFF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854CFF" w:rsidRDefault="00854CFF" w:rsidP="00854CFF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854CFF" w:rsidRDefault="00854CFF" w:rsidP="00854CFF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854CFF" w:rsidRDefault="00854CFF" w:rsidP="00854CFF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854CFF" w:rsidRDefault="00854CFF" w:rsidP="00854CFF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854CFF" w:rsidRDefault="00854CFF" w:rsidP="00854CFF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854CFF" w:rsidRDefault="00854CFF" w:rsidP="00854CFF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854CFF" w:rsidRDefault="00854CFF" w:rsidP="00854CFF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854CFF" w:rsidRDefault="00854CFF" w:rsidP="00854CFF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854CFF" w:rsidRDefault="00854CFF" w:rsidP="00854CFF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1F4E32" w:rsidRDefault="004B10BA" w:rsidP="00854CF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                                                                                  </w:t>
      </w:r>
    </w:p>
    <w:p w:rsidR="004B10BA" w:rsidRPr="00A745D0" w:rsidRDefault="0054231C" w:rsidP="00854CF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 xml:space="preserve">                                                                                              </w:t>
      </w:r>
      <w:bookmarkStart w:id="0" w:name="_GoBack"/>
      <w:bookmarkEnd w:id="0"/>
      <w:r w:rsidR="004B10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                                  </w:t>
      </w:r>
      <w:r w:rsidR="004B10BA" w:rsidRPr="00A745D0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 w:bidi="ru-RU"/>
        </w:rPr>
        <w:t>проект</w:t>
      </w:r>
    </w:p>
    <w:p w:rsidR="004B10BA" w:rsidRDefault="004B10BA" w:rsidP="004B10B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A745D0" w:rsidRDefault="00A745D0" w:rsidP="00A745D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 w:bidi="ru-RU"/>
        </w:rPr>
        <w:t>П</w:t>
      </w:r>
      <w:r w:rsidRPr="00A745D0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 w:bidi="ru-RU"/>
        </w:rPr>
        <w:t>риложение 1</w:t>
      </w:r>
    </w:p>
    <w:p w:rsidR="00A745D0" w:rsidRDefault="00A745D0" w:rsidP="00A745D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 w:bidi="ru-RU"/>
        </w:rPr>
      </w:pPr>
      <w:r w:rsidRPr="00A745D0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 w:bidi="ru-RU"/>
        </w:rPr>
        <w:t xml:space="preserve"> к постановлению </w:t>
      </w:r>
    </w:p>
    <w:p w:rsidR="00A745D0" w:rsidRDefault="00A745D0" w:rsidP="00A745D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 w:bidi="ru-RU"/>
        </w:rPr>
      </w:pPr>
      <w:r w:rsidRPr="00A745D0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 w:bidi="ru-RU"/>
        </w:rPr>
        <w:t xml:space="preserve">Правительства Кыргызской Республики </w:t>
      </w:r>
    </w:p>
    <w:p w:rsidR="00A745D0" w:rsidRPr="00A745D0" w:rsidRDefault="00A745D0" w:rsidP="00A745D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 w:bidi="ru-RU"/>
        </w:rPr>
      </w:pPr>
      <w:r w:rsidRPr="00A745D0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 w:bidi="ru-RU"/>
        </w:rPr>
        <w:t>от __________ № _______</w:t>
      </w:r>
    </w:p>
    <w:p w:rsidR="004B10BA" w:rsidRDefault="00A745D0" w:rsidP="004B10B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</w:p>
    <w:p w:rsidR="004B10BA" w:rsidRPr="005D5079" w:rsidRDefault="004B10BA" w:rsidP="00BA547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5D5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Концепция тарифной политики на услуги систем централизованного</w:t>
      </w:r>
      <w:r w:rsidRPr="005D5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питьевого </w:t>
      </w:r>
      <w:r w:rsidRPr="005D5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водоснабжения и водоотведения до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2026 </w:t>
      </w:r>
      <w:r w:rsidRPr="005D5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года</w:t>
      </w:r>
    </w:p>
    <w:p w:rsidR="004B10BA" w:rsidRPr="003A3E17" w:rsidRDefault="004B10BA" w:rsidP="00BA547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C313F1" w:rsidRDefault="0009271D" w:rsidP="00F86BE4">
      <w:pPr>
        <w:widowControl w:val="0"/>
        <w:tabs>
          <w:tab w:val="left" w:pos="2250"/>
        </w:tabs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 w:bidi="ru-RU"/>
        </w:rPr>
        <w:t>Введение и а</w:t>
      </w:r>
      <w:proofErr w:type="spellStart"/>
      <w:r w:rsidR="00C313F1" w:rsidRPr="005D5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нализ</w:t>
      </w:r>
      <w:proofErr w:type="spellEnd"/>
      <w:r w:rsidR="00C313F1" w:rsidRPr="005D5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текущей ситуации</w:t>
      </w:r>
    </w:p>
    <w:p w:rsidR="00C313F1" w:rsidRPr="003A3E17" w:rsidRDefault="00C313F1" w:rsidP="00C313F1">
      <w:pPr>
        <w:widowControl w:val="0"/>
        <w:tabs>
          <w:tab w:val="left" w:pos="2250"/>
        </w:tabs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C313F1" w:rsidRPr="003A3E17" w:rsidRDefault="00C313F1" w:rsidP="00C313F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Договором 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Е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вразийском экономическом союзе (Приложение №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к Протоколу о единых принципах и правилах регулирования деятельности субъектов естественных монополий (Приложение № 21 к Договору)), равно как и Законом Кыргызской Республики «О естественных монополиях в Кыргызской Республике» услуги централизованного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питьевого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водоснабжения и водоотведения признаны сферой естественной монополии.</w:t>
      </w:r>
    </w:p>
    <w:p w:rsidR="00C313F1" w:rsidRPr="003A3E17" w:rsidRDefault="00C313F1" w:rsidP="00C313F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Это налагает на предприятия и организации, оказывающие данные услуги, обязательства, вытекающие из указанного Закона, т.е. формирование и согласование с антимонопольным органом тарифов по утверждённой методике, ведение раздельного учета доходов, затрат и задействованных активов по каждому виду регулируемых товаров (работ, услуг) и в целом по иной деятельности и т.д.</w:t>
      </w:r>
    </w:p>
    <w:p w:rsidR="00C313F1" w:rsidRPr="003A3E17" w:rsidRDefault="00C313F1" w:rsidP="00C313F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Однако, на практике, требования антимонопольного законодательства выполняют только крупные </w:t>
      </w:r>
      <w:proofErr w:type="spellStart"/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водоснабжающие</w:t>
      </w:r>
      <w:proofErr w:type="spellEnd"/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предприятия и организации, расположенные в крупных городах республики.</w:t>
      </w:r>
    </w:p>
    <w:p w:rsidR="00C313F1" w:rsidRPr="003A3E17" w:rsidRDefault="00C313F1" w:rsidP="00C313F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настоящее время, механизм формирования тарифов разделен по трем группам потребителей.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Имеется практика, когда т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арифы утверждаются раздельно для водопровода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канализации в разрезе потребителей: население; бюджетная сфера; промышленные, коммерческие предприятия.</w:t>
      </w:r>
    </w:p>
    <w:p w:rsidR="00C313F1" w:rsidRPr="003A3E17" w:rsidRDefault="00C313F1" w:rsidP="00C313F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Тарифы на воду остаются низкими. Тариф на воду не включает многие элементы затрат, в первую очередь инвестиции (амортизационные отчисления не позволяют проводить полноценную реконструкцию предприятий, так как большая часть оборудования и сетей </w:t>
      </w:r>
      <w:r w:rsidR="002C5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физически и морально изношены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). Перекрестное субсидирование населения прочими потребителями остается главным методом социальной защиты в секторе.</w:t>
      </w:r>
    </w:p>
    <w:p w:rsidR="00C313F1" w:rsidRPr="003A3E17" w:rsidRDefault="00C313F1" w:rsidP="00C313F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начале 2000-х годов стали создаваться сельские общественные объединения потребителей питьевой воды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далее -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СООППВ).</w:t>
      </w:r>
    </w:p>
    <w:p w:rsidR="00C313F1" w:rsidRPr="003A3E17" w:rsidRDefault="00C313F1" w:rsidP="00C313F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соответствии с постановлением Правительства Кыргызской Республики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«О передаче систем сельского водоснабжения с баланса сельских общественных объединений потребителей питьевой воды на баланс органов местного самоуправления» от 2 февраля 2010 года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№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59, рекомендовано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СООППВ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, имеющим на своем балансе объекты сельского водоснабжения, передать их в установленном порядке безвозмездно со своего баланса на баланс </w:t>
      </w:r>
      <w:proofErr w:type="spellStart"/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айыл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окмоту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аильных</w:t>
      </w:r>
      <w:proofErr w:type="spellEnd"/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округов и поселковых управ поселков.</w:t>
      </w:r>
    </w:p>
    <w:p w:rsidR="00C313F1" w:rsidRPr="003A3E17" w:rsidRDefault="00C313F1" w:rsidP="00C313F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Этим же постановлением установлено, что с момента передачи системы сельского водоснабжения в собственность органов местного самоуправления, последние передают их в управление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СООППВ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C313F1" w:rsidRPr="003A3E17" w:rsidRDefault="00C313F1" w:rsidP="00C313F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Кроме того, органам местного самоуправления (</w:t>
      </w:r>
      <w:proofErr w:type="spellStart"/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айыл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окмоту</w:t>
      </w:r>
      <w:proofErr w:type="spellEnd"/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, поселковые управы) поручено ежегодно при формировании местного бюджета </w:t>
      </w:r>
      <w:proofErr w:type="gramStart"/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предусматривать</w:t>
      </w:r>
      <w:proofErr w:type="gramEnd"/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финансовые средства для ежегодного ремонта систем сельского водоснабжения, переданных в управление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СООППВ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C313F1" w:rsidRPr="003A3E17" w:rsidRDefault="00C313F1" w:rsidP="00C313F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Во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ногих селах системы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итьевого водоснабжения построены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до 60-х годов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прошлого столетия, а в некоторых селах системы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питьевого водоснабжения отсутству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ю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вообще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 На протяжении многих лет эти системы находились в бесхозном положении, что в последующем привело к интенсивному ухудшению их технического состояния и полной остановке функционирования систем питьевого водоснабжения в большинстве сел.</w:t>
      </w:r>
    </w:p>
    <w:p w:rsidR="00C313F1" w:rsidRPr="003A3E17" w:rsidRDefault="00C313F1" w:rsidP="00C313F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Согласно Закону Кыргызской Республики «О питьевой воде» тарифы на услуги по обеспечению населения питьевой водой согласовываются с территориальными антимонопольными органами.</w:t>
      </w:r>
    </w:p>
    <w:p w:rsidR="00C313F1" w:rsidRDefault="00C313F1" w:rsidP="00C313F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 данным Департамента развития питьевого водоснабжения и водоотведения при Государственном агентстве архитектуры, строительства и жилищно-коммунального хозяйства при Правительстве Кыргызской Республики, на сегодняшний день в республике действует 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29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СООППВ, из них только единицы прошли согласование тарифов с антимонопольным органом.</w:t>
      </w:r>
    </w:p>
    <w:tbl>
      <w:tblPr>
        <w:tblW w:w="10021" w:type="dxa"/>
        <w:tblInd w:w="93" w:type="dxa"/>
        <w:tblLook w:val="04A0" w:firstRow="1" w:lastRow="0" w:firstColumn="1" w:lastColumn="0" w:noHBand="0" w:noVBand="1"/>
      </w:tblPr>
      <w:tblGrid>
        <w:gridCol w:w="3745"/>
        <w:gridCol w:w="2224"/>
        <w:gridCol w:w="2019"/>
        <w:gridCol w:w="2033"/>
      </w:tblGrid>
      <w:tr w:rsidR="00C313F1" w:rsidRPr="009B0B4B" w:rsidTr="00541EB0">
        <w:trPr>
          <w:trHeight w:val="300"/>
        </w:trPr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13F1" w:rsidRPr="009B0B4B" w:rsidRDefault="00C313F1" w:rsidP="00541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B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Область</w:t>
            </w: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13F1" w:rsidRPr="009B0B4B" w:rsidRDefault="00C313F1" w:rsidP="00541EB0">
            <w:pPr>
              <w:spacing w:after="0" w:line="240" w:lineRule="auto"/>
              <w:ind w:right="3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B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0B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СООППВ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13F1" w:rsidRPr="009B0B4B" w:rsidRDefault="00C313F1" w:rsidP="00541EB0">
            <w:pPr>
              <w:spacing w:after="0" w:line="240" w:lineRule="auto"/>
              <w:ind w:right="3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B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Согласовано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13F1" w:rsidRPr="009B0B4B" w:rsidRDefault="00C313F1" w:rsidP="00541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B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0B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согласовано</w:t>
            </w:r>
          </w:p>
        </w:tc>
      </w:tr>
      <w:tr w:rsidR="00C313F1" w:rsidRPr="009B0B4B" w:rsidTr="00541EB0">
        <w:trPr>
          <w:trHeight w:val="300"/>
        </w:trPr>
        <w:tc>
          <w:tcPr>
            <w:tcW w:w="3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3F1" w:rsidRPr="009B0B4B" w:rsidRDefault="00C313F1" w:rsidP="00541E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B0B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Талас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3F1" w:rsidRPr="009B0B4B" w:rsidRDefault="00C313F1" w:rsidP="00541EB0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3F1" w:rsidRPr="009B0B4B" w:rsidRDefault="00C313F1" w:rsidP="00541EB0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3F1" w:rsidRPr="009B0B4B" w:rsidRDefault="00C313F1" w:rsidP="00541EB0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</w:tr>
      <w:tr w:rsidR="00C313F1" w:rsidRPr="009B0B4B" w:rsidTr="00541EB0">
        <w:trPr>
          <w:trHeight w:val="300"/>
        </w:trPr>
        <w:tc>
          <w:tcPr>
            <w:tcW w:w="3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3F1" w:rsidRPr="009B0B4B" w:rsidRDefault="00C313F1" w:rsidP="00541E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B0B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Иссык-Куль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3F1" w:rsidRPr="009B0B4B" w:rsidRDefault="00C313F1" w:rsidP="00541EB0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3F1" w:rsidRPr="009B0B4B" w:rsidRDefault="00C313F1" w:rsidP="00541EB0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3F1" w:rsidRPr="009B0B4B" w:rsidRDefault="00C313F1" w:rsidP="00541EB0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</w:tr>
      <w:tr w:rsidR="00C313F1" w:rsidRPr="009B0B4B" w:rsidTr="00541EB0">
        <w:trPr>
          <w:trHeight w:val="300"/>
        </w:trPr>
        <w:tc>
          <w:tcPr>
            <w:tcW w:w="3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3F1" w:rsidRPr="009B0B4B" w:rsidRDefault="00C313F1" w:rsidP="00541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Баткен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3F1" w:rsidRPr="009B0B4B" w:rsidRDefault="00C313F1" w:rsidP="00541EB0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3F1" w:rsidRPr="009B0B4B" w:rsidRDefault="00C313F1" w:rsidP="00541EB0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3F1" w:rsidRPr="009B0B4B" w:rsidRDefault="00C313F1" w:rsidP="00541EB0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</w:tr>
      <w:tr w:rsidR="00C313F1" w:rsidRPr="009B0B4B" w:rsidTr="00541EB0">
        <w:trPr>
          <w:trHeight w:val="300"/>
        </w:trPr>
        <w:tc>
          <w:tcPr>
            <w:tcW w:w="3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3F1" w:rsidRPr="009B0B4B" w:rsidRDefault="00C313F1" w:rsidP="00541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B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Жалал-Абад</w:t>
            </w:r>
            <w:proofErr w:type="spellEnd"/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3F1" w:rsidRPr="009B0B4B" w:rsidRDefault="00C313F1" w:rsidP="00541EB0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3F1" w:rsidRPr="009B0B4B" w:rsidRDefault="00C313F1" w:rsidP="00541EB0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3F1" w:rsidRPr="009B0B4B" w:rsidRDefault="00C313F1" w:rsidP="00541EB0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</w:tr>
      <w:tr w:rsidR="00C313F1" w:rsidRPr="009B0B4B" w:rsidTr="00541EB0">
        <w:trPr>
          <w:trHeight w:val="300"/>
        </w:trPr>
        <w:tc>
          <w:tcPr>
            <w:tcW w:w="3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3F1" w:rsidRPr="009B0B4B" w:rsidRDefault="00C313F1" w:rsidP="00541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3F1" w:rsidRPr="009B0B4B" w:rsidRDefault="00C313F1" w:rsidP="00541EB0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3F1" w:rsidRPr="009B0B4B" w:rsidRDefault="00C313F1" w:rsidP="00541EB0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3F1" w:rsidRPr="009B0B4B" w:rsidRDefault="00C313F1" w:rsidP="00541EB0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</w:tr>
      <w:tr w:rsidR="00C313F1" w:rsidRPr="009B0B4B" w:rsidTr="00541EB0">
        <w:trPr>
          <w:trHeight w:val="300"/>
        </w:trPr>
        <w:tc>
          <w:tcPr>
            <w:tcW w:w="3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3F1" w:rsidRPr="009B0B4B" w:rsidRDefault="00C313F1" w:rsidP="00541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Чуй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3F1" w:rsidRPr="009B0B4B" w:rsidRDefault="00C313F1" w:rsidP="00541EB0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3F1" w:rsidRPr="009B0B4B" w:rsidRDefault="00C313F1" w:rsidP="00541EB0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3F1" w:rsidRPr="009B0B4B" w:rsidRDefault="00C313F1" w:rsidP="00541EB0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</w:tr>
      <w:tr w:rsidR="00C313F1" w:rsidRPr="009B0B4B" w:rsidTr="00541EB0">
        <w:trPr>
          <w:trHeight w:val="300"/>
        </w:trPr>
        <w:tc>
          <w:tcPr>
            <w:tcW w:w="3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3F1" w:rsidRPr="009B0B4B" w:rsidRDefault="00C313F1" w:rsidP="00541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Нарын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3F1" w:rsidRPr="009B0B4B" w:rsidRDefault="00C313F1" w:rsidP="00541EB0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3F1" w:rsidRPr="009B0B4B" w:rsidRDefault="00C313F1" w:rsidP="00541EB0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3F1" w:rsidRPr="009B0B4B" w:rsidRDefault="00C313F1" w:rsidP="00541EB0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</w:tr>
      <w:tr w:rsidR="00C313F1" w:rsidRPr="009B0B4B" w:rsidTr="00541EB0">
        <w:trPr>
          <w:trHeight w:val="300"/>
        </w:trPr>
        <w:tc>
          <w:tcPr>
            <w:tcW w:w="3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3F1" w:rsidRPr="009B0B4B" w:rsidRDefault="00C313F1" w:rsidP="00541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B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3F1" w:rsidRPr="009B0B4B" w:rsidRDefault="00C313F1" w:rsidP="00541EB0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B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3F1" w:rsidRPr="009B0B4B" w:rsidRDefault="00C313F1" w:rsidP="00541EB0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B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3F1" w:rsidRPr="009B0B4B" w:rsidRDefault="00C313F1" w:rsidP="00541EB0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B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679</w:t>
            </w:r>
          </w:p>
        </w:tc>
      </w:tr>
    </w:tbl>
    <w:p w:rsidR="004E5D8D" w:rsidRDefault="00C313F1" w:rsidP="00C313F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Как видно из таблицы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по состоянию на 30 сентября 2019 года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 </w:t>
      </w:r>
      <w:proofErr w:type="spellStart"/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Таласской</w:t>
      </w:r>
      <w:proofErr w:type="spellEnd"/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</w:p>
    <w:p w:rsidR="00C313F1" w:rsidRDefault="00C313F1" w:rsidP="004D5694">
      <w:pPr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области из 48 СООППВ не согласовано ни одного, в Иссык-Кульской области из 91 согласовано 2, в </w:t>
      </w:r>
      <w:proofErr w:type="spellStart"/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Джалал-Абадской</w:t>
      </w:r>
      <w:proofErr w:type="spellEnd"/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области из 148 согласовано 3 и т.д.</w:t>
      </w:r>
    </w:p>
    <w:p w:rsidR="00C313F1" w:rsidRDefault="00C313F1" w:rsidP="00C313F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BB0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Но и эти тарифы не покрывают реальны</w:t>
      </w:r>
      <w:r w:rsidR="006663C3" w:rsidRPr="00BB0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х</w:t>
      </w:r>
      <w:r w:rsidRPr="00BB0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расход</w:t>
      </w:r>
      <w:r w:rsidR="006663C3" w:rsidRPr="00BB0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ов</w:t>
      </w:r>
      <w:r w:rsidRPr="00BB0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предприятий и организаций водоснабжения. В большинстве случаев тарифы устанавливаются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ниже уровня окупаемости затрат</w:t>
      </w:r>
      <w:r w:rsidR="006663C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 Ф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инансовая устойчивость некоторых из них находится под угрозой. </w:t>
      </w:r>
    </w:p>
    <w:p w:rsidR="00C313F1" w:rsidRPr="003A3E17" w:rsidRDefault="00C313F1" w:rsidP="00C313F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Кроме того, уровень ведения бухгалтерского учета поставщиков услуг не позволяет формировать достоверную финансовую отчетность, отражающую реальные результаты работы предприятий водоснабжения.</w:t>
      </w:r>
    </w:p>
    <w:p w:rsidR="00C313F1" w:rsidRPr="003A3E17" w:rsidRDefault="00C313F1" w:rsidP="00C313F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СОО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ПП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отсутствует налаженный должным образом учет доходов и расходов, что не позволяет в полной мере реализовать требования антимонопольного законодательства при формировании тарифов.</w:t>
      </w:r>
    </w:p>
    <w:p w:rsidR="00C313F1" w:rsidRPr="003A3E17" w:rsidRDefault="00C313F1" w:rsidP="00C313F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Ситуация осложняется еще и тем, что в соответствии с Законом Кыргызской Республики «О питьевой воде», тарифы на услуги по обеспечению населения питьевой водой, предоставляемой для хозяйственно-питьевого водоснабжения и коммунально-бытовых нужд, которые вносятся исполнительными органами местного самоуправления по согласованию с территориальными антимонопольными органами по представлению предприятий, осуществляющих эксплуатацию и содержание сетей и сооружений водоснабжения и водоотведения, утверждаются местными </w:t>
      </w:r>
      <w:proofErr w:type="spellStart"/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кенешами</w:t>
      </w:r>
      <w:proofErr w:type="spellEnd"/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proofErr w:type="gramEnd"/>
    </w:p>
    <w:p w:rsidR="00C313F1" w:rsidRPr="003A3E17" w:rsidRDefault="00C313F1" w:rsidP="00C313F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 этом</w:t>
      </w:r>
      <w:proofErr w:type="gramStart"/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</w:t>
      </w:r>
      <w:proofErr w:type="gramEnd"/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отсутствует механизм (регламент) рассмотрения и утверждения тарифов. Кроме того, отсутствует ответственность за отказ от утверждения тарифов.</w:t>
      </w:r>
    </w:p>
    <w:p w:rsidR="00C313F1" w:rsidRPr="003A3E17" w:rsidRDefault="00C313F1" w:rsidP="00C313F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Государ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ст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венный антимонопольный орган согласовывает тарифы в соответствии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Положением о порядке определения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цен (тарифов) на товары (работы, услуги) хозяйствующих субъектов, регулируемых государством, утвержденным постановлением Правительства Кыргызской Республики от 18 февраля 2013 года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№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83 и тариф является экономически обоснованным.</w:t>
      </w:r>
    </w:p>
    <w:p w:rsidR="00C313F1" w:rsidRPr="003A3E17" w:rsidRDefault="00C313F1" w:rsidP="00C313F1">
      <w:pPr>
        <w:widowControl w:val="0"/>
        <w:tabs>
          <w:tab w:val="left" w:pos="1099"/>
          <w:tab w:val="left" w:pos="3980"/>
        </w:tabs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Зачастую местные </w:t>
      </w:r>
      <w:proofErr w:type="spellStart"/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кенеши</w:t>
      </w:r>
      <w:proofErr w:type="spellEnd"/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не представляя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икаких экономических оснований,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отказывают в утверждении</w:t>
      </w:r>
      <w:r w:rsidR="006663C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тарифов, согласованных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антимонопольным органом, либо утверждают их на более низком уровне, что усугубляет и без того сложное экономическое положение </w:t>
      </w:r>
      <w:proofErr w:type="spellStart"/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водоснабжающих</w:t>
      </w:r>
      <w:proofErr w:type="spellEnd"/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предприятий и организаций и приводит к увеличению убытков.</w:t>
      </w:r>
    </w:p>
    <w:p w:rsidR="00C313F1" w:rsidRPr="003A3E17" w:rsidRDefault="00C313F1" w:rsidP="00C313F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Кроме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го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, согласно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вышеуказанному Закону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водоизмерительные приборы (водомер</w:t>
      </w:r>
      <w:r w:rsidR="00960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ы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 устанавлива</w:t>
      </w:r>
      <w:r w:rsidR="00960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ются предприятиями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960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 организациями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водоснабжения для каждого в отдельности потребителя хозяйственно-питьевой воды. Установленные водомеры принимаются на баланс предприятия водоснабжения и являются его собственностью.</w:t>
      </w:r>
    </w:p>
    <w:p w:rsidR="004D5694" w:rsidRDefault="00C313F1" w:rsidP="00C313F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настоящее время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технические и коммерческие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потери воды предприятий </w:t>
      </w:r>
    </w:p>
    <w:p w:rsidR="00C313F1" w:rsidRPr="003A3E17" w:rsidRDefault="00C313F1" w:rsidP="004D5694">
      <w:pPr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хозяйств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енно-питьевого водоснабжения в го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родах рес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публиканского значения составляю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 от 25 до 40% в год.</w:t>
      </w:r>
    </w:p>
    <w:p w:rsidR="005E639D" w:rsidRDefault="00C313F1" w:rsidP="00C313F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Фактически </w:t>
      </w:r>
      <w:r w:rsidR="005E6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расходы за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потер</w:t>
      </w:r>
      <w:r w:rsidR="005E6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ю воды ложатся на плечи предприятий водоснабжения, что ведет к дополнительным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финансовым потерям, в результате </w:t>
      </w:r>
      <w:r w:rsidR="005E6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чего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ухудшает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ся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положение предприяти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й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r w:rsidR="005E6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</w:p>
    <w:p w:rsidR="009971F0" w:rsidRDefault="00C00046" w:rsidP="00C313F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Статистика использования приборов учета воды (п</w:t>
      </w:r>
      <w:r w:rsidR="005E6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 данным </w:t>
      </w:r>
      <w:r w:rsidR="005E639D" w:rsidRPr="005E6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Производственно-эксплуатационного управления «</w:t>
      </w:r>
      <w:proofErr w:type="spellStart"/>
      <w:r w:rsidR="005E639D" w:rsidRPr="005E6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Бишкекводоканал</w:t>
      </w:r>
      <w:proofErr w:type="spellEnd"/>
      <w:r w:rsidR="005E639D" w:rsidRPr="005E6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» п</w:t>
      </w:r>
      <w:r w:rsidR="00C313F1" w:rsidRPr="005E6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 состоянию на </w:t>
      </w:r>
      <w:r w:rsidR="00C662D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03 ок</w:t>
      </w:r>
      <w:r w:rsidR="00C313F1" w:rsidRPr="005E6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тября 2019 года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 показывает, что</w:t>
      </w:r>
      <w:r w:rsidR="00C313F1" w:rsidRPr="005E6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 городе Бишкек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водомерами охвачено</w:t>
      </w:r>
      <w:r w:rsidR="00C313F1" w:rsidRPr="005E6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:</w:t>
      </w:r>
      <w:r w:rsidR="00C31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</w:p>
    <w:p w:rsidR="00C313F1" w:rsidRPr="003A3E17" w:rsidRDefault="00C313F1" w:rsidP="00C313F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C000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ногоэтажных дом</w:t>
      </w:r>
      <w:r w:rsidR="00C000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ов -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C662D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35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%;</w:t>
      </w:r>
    </w:p>
    <w:p w:rsidR="00C313F1" w:rsidRPr="003A3E17" w:rsidRDefault="00C313F1" w:rsidP="00C313F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частных дом</w:t>
      </w:r>
      <w:r w:rsidR="00C000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ов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C000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2%;</w:t>
      </w:r>
    </w:p>
    <w:p w:rsidR="00C313F1" w:rsidRPr="003A3E17" w:rsidRDefault="00C313F1" w:rsidP="00C313F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промышленны</w:t>
      </w:r>
      <w:r w:rsidR="00C000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х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предприяти</w:t>
      </w:r>
      <w:r w:rsidR="00C000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й </w:t>
      </w:r>
      <w:r w:rsidR="00C662D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–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C662D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99,5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%.</w:t>
      </w:r>
    </w:p>
    <w:p w:rsidR="00C313F1" w:rsidRPr="003A3E17" w:rsidRDefault="00C313F1" w:rsidP="00C313F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Нерациональное использование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воды наблюдается</w:t>
      </w:r>
      <w:r w:rsidR="00FB05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 </w:t>
      </w:r>
      <w:r w:rsidR="00FB05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основном, в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частн</w:t>
      </w:r>
      <w:r w:rsidR="00FB05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ом секторе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, где </w:t>
      </w:r>
      <w:r w:rsidR="00FB05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питьевая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вода используется для полива.</w:t>
      </w:r>
    </w:p>
    <w:p w:rsidR="00C313F1" w:rsidRPr="003A3E17" w:rsidRDefault="00C313F1" w:rsidP="00C313F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Таки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образом, существующая практика в части тарифной политики привела к следующему:</w:t>
      </w:r>
    </w:p>
    <w:p w:rsidR="00C313F1" w:rsidRPr="003A3E17" w:rsidRDefault="00C313F1" w:rsidP="00C313F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заниженный уровень платежей населения за услуги водоснабжения не отражает объективно необходимую цену, так как нарушено соотношение между нормативами потребления (они в основном значительно завышены) и тарифами (они занижены)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C313F1" w:rsidRPr="003A3E17" w:rsidRDefault="00C313F1" w:rsidP="00C313F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имеет место неадекватное финансирование текущей деятельности и развития </w:t>
      </w:r>
      <w:proofErr w:type="spellStart"/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водоснабжающих</w:t>
      </w:r>
      <w:proofErr w:type="spellEnd"/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предприятий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C313F1" w:rsidRPr="003A3E17" w:rsidRDefault="00C313F1" w:rsidP="00C313F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отсутствие или низкий уровень инвестиционной составляющей в тарифе не обеспечивает условий для восстановления и развития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инфраструктуры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предприятий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C313F1" w:rsidRPr="003A3E17" w:rsidRDefault="00C313F1" w:rsidP="00C313F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на предприятиях не формируется ремонтный фонд, </w:t>
      </w:r>
      <w:r w:rsidR="00FB05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который позволили бы в доста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точной степени аккумулировать средства, необходимые для поддержания инфраструктуры в состоянии, обеспечивающем надлежащий уровень надежности и качества предоставляемых услуг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C313F1" w:rsidRPr="003A3E17" w:rsidRDefault="00C313F1" w:rsidP="00C313F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отсутствует практика расчета необходимой прибыли (установление предельного уровня рентабельности), что отрицательно сказывается на обеспечении реальных потребностей предприятий в прибыли в целях реализации мер по развитию и модернизации производства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C313F1" w:rsidRPr="003A3E17" w:rsidRDefault="00C313F1" w:rsidP="00C313F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имеет место нерациональное соотношение нормативов потребления, установленных тарифов и реальных платежей населения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C313F1" w:rsidRPr="003A3E17" w:rsidRDefault="00C313F1" w:rsidP="00C313F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практикуется формирование и утверждение тарифов отдельно для различных категорий потребителей (населения, бюджетных организаций и прочих потребителей), что приводит к перекрестному субсидированию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106544" w:rsidRDefault="00C313F1" w:rsidP="00C313F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отсутствует четкая регламентация прозрачной и официально признанной </w:t>
      </w:r>
      <w:proofErr w:type="gramEnd"/>
    </w:p>
    <w:p w:rsidR="00C313F1" w:rsidRPr="003A3E17" w:rsidRDefault="00C313F1" w:rsidP="00106544">
      <w:pPr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сторонами процедуры согласования, утверждения и пересмотра тарифов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C313F1" w:rsidRPr="003A3E17" w:rsidRDefault="00C313F1" w:rsidP="00C313F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существующие условия формирования тарифов не обеспечивают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сбалансированности требований к надежности и качеству услуг с реальными финансовыми возможностями территории (платежеспособность потребителей и возможности бюджета)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C313F1" w:rsidRPr="003A3E17" w:rsidRDefault="00C313F1" w:rsidP="00C313F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наблюдаются сверхнормативные потери воды из-за значительного износа основных фондов и невыполнения рационального масштаба их ежегодной замены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C313F1" w:rsidRPr="003A3E17" w:rsidRDefault="00C313F1" w:rsidP="00C313F1">
      <w:pPr>
        <w:widowControl w:val="0"/>
        <w:tabs>
          <w:tab w:val="left" w:pos="788"/>
        </w:tabs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отсутствие приборов учета не позволяет достоверно определять уровень потерь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C313F1" w:rsidRPr="003A3E17" w:rsidRDefault="00C313F1" w:rsidP="00C313F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низкая ценовая чувствительность тарифов приводит к тому, что суммарный платеж для населения по завышенным нормативам не вызывает серьезных возражений с их стороны и способствует нерациональному</w:t>
      </w:r>
      <w:r w:rsidR="00FB05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потреблению ресурсов и списанию сверхнормативных потерь предприятия на потребителя;</w:t>
      </w:r>
    </w:p>
    <w:p w:rsidR="00C313F1" w:rsidRPr="003A3E17" w:rsidRDefault="00C313F1" w:rsidP="00C313F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отсутствие ответственности органов местного самоуправления за утверждение тарифов на услуги централизованного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питьевого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водоснабжения и водоотведения ниже себестоимости;</w:t>
      </w:r>
    </w:p>
    <w:p w:rsidR="00C313F1" w:rsidRDefault="00C313F1" w:rsidP="00C313F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недостаточное количество штатных единиц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 государственных органов 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исполнени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я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функций в отношении регулирования деятельности предприятий и организаций в системе услуг централизованного водоснабжения и водоотведения.</w:t>
      </w:r>
    </w:p>
    <w:p w:rsidR="00BB088F" w:rsidRPr="00482D51" w:rsidRDefault="00BB088F" w:rsidP="00BB088F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82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Сектор питьевого водоснабжения и водоотведения испытывает недостаточность финансовых сре</w:t>
      </w:r>
      <w:proofErr w:type="gramStart"/>
      <w:r w:rsidRPr="00482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дств дл</w:t>
      </w:r>
      <w:proofErr w:type="gramEnd"/>
      <w:r w:rsidRPr="00482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я эксплуатации, обслуживания и обеспечения бесперебойной работы систем водоснабжения и водоотведения. Это происходит из-за отсутствия надлежащей информированности обществ</w:t>
      </w:r>
      <w:r w:rsidR="00482D51" w:rsidRPr="00482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</w:t>
      </w:r>
      <w:r w:rsidRPr="00482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о необходимости оплаты за предоставление услуг питьевого водоснабжения и установления тарифов, покрывающих расходы по предоставлению услуг водоснабжения и водоотведения.</w:t>
      </w:r>
    </w:p>
    <w:p w:rsidR="00BB088F" w:rsidRPr="00482D51" w:rsidRDefault="00BB088F" w:rsidP="00BB088F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82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Перспектива покрытия инвестиционных затрат на реабилитацию, обновление и расширение инфраструктуры за счет внутренних ресурсов посредством увеличения тарифов требует проведения организационно</w:t>
      </w:r>
      <w:r w:rsidRPr="00482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-разъяснительной работы среди населения и других потребителей.</w:t>
      </w:r>
    </w:p>
    <w:p w:rsidR="00BB088F" w:rsidRDefault="00BB088F" w:rsidP="00C313F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4B10BA" w:rsidRPr="003A3E17" w:rsidRDefault="00BB088F" w:rsidP="00BA547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Ц</w:t>
      </w:r>
      <w:r w:rsidR="004B10BA" w:rsidRPr="005D5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ели и основные задачи</w:t>
      </w:r>
    </w:p>
    <w:p w:rsidR="004B10BA" w:rsidRDefault="004B10BA" w:rsidP="00BA547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BB088F" w:rsidRPr="003A3E17" w:rsidRDefault="00BB088F" w:rsidP="00E925F2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настоящее время в Кыргызской Республике постановлением Правительства Кыргызской Республики от 28 марта 2016 года № 155 утверждена Стратегия развития систем питьевого водоснабжения и водоотведения населенных пунктов </w:t>
      </w:r>
      <w:proofErr w:type="spellStart"/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Кыргызской</w:t>
      </w:r>
      <w:proofErr w:type="spellEnd"/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Республики до 2026 года (далее - Стратегия).</w:t>
      </w:r>
    </w:p>
    <w:p w:rsidR="00BB088F" w:rsidRPr="003A3E17" w:rsidRDefault="00BB088F" w:rsidP="00BB088F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Данная </w:t>
      </w:r>
      <w:r w:rsidRPr="00B22FC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Стратегия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направлена на повышение обеспеченности населения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питьевой водой нормативного качества, улучшение здоровья и качества жизни, снижение вредного воздействия на окружающую среду путем строительства, реконструкции и модернизации систем питьевого водоснабжения и водоотведения.</w:t>
      </w:r>
    </w:p>
    <w:p w:rsidR="00BB088F" w:rsidRPr="00B22FC8" w:rsidRDefault="00BB088F" w:rsidP="00BB088F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тратегии отмечены также проблемы финансирования системы централизованного водоснабжения и водоотведения и </w:t>
      </w:r>
      <w:r w:rsidRPr="00B22FC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в основном из-за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неэффективной </w:t>
      </w:r>
      <w:r w:rsidRPr="00B22FC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тарифной политики.</w:t>
      </w:r>
    </w:p>
    <w:p w:rsidR="004B10BA" w:rsidRPr="003A3E17" w:rsidRDefault="004B10BA" w:rsidP="00BA547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Концепция тарифной политики на услуги систем централизованного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питьевого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водоснабжения и водоотведения до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2026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года (далее - Концепция) представляет собой систему единых принципов, правил и методов, в сфере государственного регулирования тарифов на услуги систем централизованного водоснабжения и водоотведения в Кыргызской Республик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е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4B10BA" w:rsidRPr="00423721" w:rsidRDefault="004B10BA" w:rsidP="00BB088F">
      <w:pPr>
        <w:widowControl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Концепция направлена на решение следующих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основных </w:t>
      </w:r>
      <w:r w:rsidR="00BA54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целей</w:t>
      </w:r>
      <w:r w:rsidRPr="004237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:</w:t>
      </w:r>
    </w:p>
    <w:p w:rsidR="004B10BA" w:rsidRPr="003A3E17" w:rsidRDefault="004B10BA" w:rsidP="00BA5479">
      <w:pPr>
        <w:widowControl w:val="0"/>
        <w:tabs>
          <w:tab w:val="left" w:pos="8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-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вывод из критического состояния предприятий и организаций, представляющих услуги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централизованного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питьевого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водоснабжения и водоотведения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обеспечение условий для устойчивого развития, модернизации, повышения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качества и надежности их работы;</w:t>
      </w:r>
    </w:p>
    <w:p w:rsidR="004B10BA" w:rsidRDefault="004B10BA" w:rsidP="00BA5479">
      <w:pPr>
        <w:widowControl w:val="0"/>
        <w:tabs>
          <w:tab w:val="left" w:pos="8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-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формирование тарифов на услуги с учетом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обеспечения экономической устойчивости </w:t>
      </w:r>
      <w:r w:rsidR="00BA5479"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предприятий и организаций</w:t>
      </w:r>
      <w:r w:rsidR="00BA5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питьевого водоснабжения и предоставления </w:t>
      </w:r>
      <w:r w:rsidR="00BA5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качественных услуг для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всех категорий потребителей</w:t>
      </w:r>
      <w:r w:rsidR="00BA5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 При этом необходимо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обеспеч</w:t>
      </w:r>
      <w:r w:rsidR="00BA5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недопущени</w:t>
      </w:r>
      <w:r w:rsidR="00BA5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е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необоснованного завышения тарифов, исключ</w:t>
      </w:r>
      <w:r w:rsidR="00BA5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ить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ияни</w:t>
      </w:r>
      <w:r w:rsidR="00BA5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субъективных, в том числе и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политических, факторов на формирование размера платежей.</w:t>
      </w:r>
    </w:p>
    <w:p w:rsidR="004B10BA" w:rsidRPr="003A3E17" w:rsidRDefault="00BA5479" w:rsidP="00BA5479">
      <w:pPr>
        <w:widowControl w:val="0"/>
        <w:tabs>
          <w:tab w:val="left" w:pos="8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Настоящая Концепция является основным инструментом для </w:t>
      </w:r>
      <w:r w:rsidR="004B10BA"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выработк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</w:t>
      </w:r>
      <w:r w:rsidR="004B10BA"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тарифной политики, которая позволит провести последовательную либерализацию</w:t>
      </w:r>
      <w:r w:rsidR="004B10B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4B10BA"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тарифов</w:t>
      </w:r>
      <w:r w:rsidR="004B10B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</w:t>
      </w:r>
      <w:r w:rsidR="004B10BA"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а также обеспечить сбалансированность интересов производителей и потребителей услуг, тарифы</w:t>
      </w:r>
      <w:r w:rsidR="004B10B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4B10BA"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на которые подлежат государственному регулированию.</w:t>
      </w:r>
    </w:p>
    <w:p w:rsidR="004B10BA" w:rsidRPr="00C21303" w:rsidRDefault="004B10BA" w:rsidP="00BA547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Достижение поставленн</w:t>
      </w:r>
      <w:r w:rsidR="00BA5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ых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цел</w:t>
      </w:r>
      <w:r w:rsidR="00BA5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ей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возможно путем решения следующих взаимосвязанных </w:t>
      </w:r>
      <w:r w:rsidRPr="00C213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задач:</w:t>
      </w:r>
    </w:p>
    <w:p w:rsidR="004B10BA" w:rsidRPr="003A3E17" w:rsidRDefault="004B10BA" w:rsidP="00BA547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1)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формирование </w:t>
      </w:r>
      <w:r w:rsidR="00BA5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однонаправленной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тарифной политики и единого порядка государстве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нного тарифного регулирования услуг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централизованного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питьевого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водоснабжения и водоотведения;</w:t>
      </w:r>
    </w:p>
    <w:p w:rsidR="00BA5479" w:rsidRDefault="004B10BA" w:rsidP="00BA547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2)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разработка единых методологических принципов формирования тарифов.</w:t>
      </w:r>
    </w:p>
    <w:p w:rsidR="00BA5479" w:rsidRDefault="004B10BA" w:rsidP="00BA547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Достижение основной цели тарифной политики осуществляется путем</w:t>
      </w:r>
      <w:r w:rsidR="00BA5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установления и последовательной реализации следующих основных принципов:</w:t>
      </w:r>
    </w:p>
    <w:p w:rsidR="00415A8D" w:rsidRPr="00106544" w:rsidRDefault="004B10BA" w:rsidP="00AF1A81">
      <w:pPr>
        <w:pStyle w:val="a4"/>
        <w:widowControl w:val="0"/>
        <w:numPr>
          <w:ilvl w:val="0"/>
          <w:numId w:val="4"/>
        </w:num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06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Принцип централизации, то есть </w:t>
      </w:r>
      <w:r w:rsidR="00BA5479" w:rsidRPr="00106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создание </w:t>
      </w:r>
      <w:r w:rsidRPr="00106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един</w:t>
      </w:r>
      <w:r w:rsidR="00BA5479" w:rsidRPr="00106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ой</w:t>
      </w:r>
      <w:r w:rsidR="00AF1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106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методологическ</w:t>
      </w:r>
      <w:r w:rsidR="00BA5479" w:rsidRPr="00106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ой</w:t>
      </w:r>
      <w:r w:rsidRPr="00106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основ</w:t>
      </w:r>
      <w:r w:rsidR="00BA5479" w:rsidRPr="00106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ы</w:t>
      </w:r>
      <w:r w:rsidRPr="00106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, </w:t>
      </w:r>
      <w:r w:rsidR="00BA5479" w:rsidRPr="00106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и, как следствие, </w:t>
      </w:r>
      <w:r w:rsidRPr="00106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централизованное согласование и утверждение тарифов </w:t>
      </w:r>
      <w:r w:rsidR="00415A8D" w:rsidRPr="00106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 всей сфере регулирования.</w:t>
      </w:r>
    </w:p>
    <w:p w:rsidR="00C313F1" w:rsidRPr="00415A8D" w:rsidRDefault="00415A8D" w:rsidP="00415A8D">
      <w:pPr>
        <w:pStyle w:val="a4"/>
        <w:widowControl w:val="0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</w:t>
      </w:r>
      <w:r w:rsidR="004B10BA" w:rsidRPr="00415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ринцип развития, то есть обеспечение экономической устойчивости предприятий</w:t>
      </w:r>
      <w:r w:rsidR="006E2E56" w:rsidRPr="00415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 организаций в сфере централизованного водоснабжения и </w:t>
      </w:r>
      <w:r w:rsidR="006E2E56" w:rsidRPr="00415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водоотведения</w:t>
      </w:r>
      <w:r w:rsidR="004B10BA" w:rsidRPr="00415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тарифы  которых подлежат государственному регулированию.</w:t>
      </w:r>
    </w:p>
    <w:p w:rsidR="004B10BA" w:rsidRPr="007447C6" w:rsidRDefault="004B10BA" w:rsidP="00BA5479">
      <w:pPr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3. </w:t>
      </w:r>
      <w:r w:rsidRPr="00744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Принцип защиты потребителя, который строится на оценке суммарной нагрузки на потребителя по всей области государственного регулирования, адекватное формирование тарифов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744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услуги, оказываемые населению, реальной платежеспособности населения и возможностям бюджета. Эффективная адресная поддержка малоимущих слоев потребителей и адресная социальная помощь незащищенным категориям граждан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через механизмы бюджетного субсидирования</w:t>
      </w:r>
      <w:r w:rsidRPr="00744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AF1A81" w:rsidRDefault="004B10BA" w:rsidP="00BA5479">
      <w:pPr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4.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Принцип обоснованности - создание необходимых условий для обеспечения полной организационной и финансовой прозрачности деятельности </w:t>
      </w:r>
    </w:p>
    <w:p w:rsidR="00AF1A81" w:rsidRDefault="00AF1A81" w:rsidP="00BA5479">
      <w:pPr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4B10BA" w:rsidRPr="003A3E17" w:rsidRDefault="004B10BA" w:rsidP="00BA5479">
      <w:pPr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предприятий </w:t>
      </w:r>
      <w:r w:rsidR="006E2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 организаций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системы централизованного водоснабжения и водоотведения. Оптимизация себестоимости производства продукции, работ и услуг для снижения уровня текущих затрат. Осуществление постоянного </w:t>
      </w:r>
      <w:proofErr w:type="gramStart"/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контроля за</w:t>
      </w:r>
      <w:proofErr w:type="gramEnd"/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правильностью формирования и применения регулируемых тарифов, то есть проведение контроля за соблюдением государственной дисциплины цен.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Внедрение экономичных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энергоэффективных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технологий.</w:t>
      </w:r>
    </w:p>
    <w:p w:rsidR="004B10BA" w:rsidRPr="003A3E17" w:rsidRDefault="004B10BA" w:rsidP="00BA5479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5.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Принцип полной окупаемости </w:t>
      </w:r>
      <w:r w:rsidR="007168A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затрат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 </w:t>
      </w:r>
      <w:r w:rsidR="007168A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последовательного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сокращения перекрестного субсидирования между различными тарифными группами и различными видами деятельности предприятий и организаций</w:t>
      </w:r>
      <w:r w:rsidR="007168A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водоснабжения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4B10BA" w:rsidRPr="003A3E17" w:rsidRDefault="00C313F1" w:rsidP="00BA5479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Необходимо п</w:t>
      </w:r>
      <w:r w:rsidR="004B10BA"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оэтапное доведение уровня платежей за централизованное водоснабжение и водоотведение до </w:t>
      </w:r>
      <w:r w:rsidR="004B10B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полной </w:t>
      </w:r>
      <w:r w:rsidR="00704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окупаемости затрат с учетом рентабельности и инвестиционной составляющей</w:t>
      </w:r>
      <w:r w:rsidR="004B10B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до 2026</w:t>
      </w:r>
      <w:r w:rsidR="004B10BA"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года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параллельно с р</w:t>
      </w:r>
      <w:r w:rsidR="004B10BA"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еализаци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ей</w:t>
      </w:r>
      <w:r w:rsidR="004B10BA"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программы комплексного</w:t>
      </w:r>
      <w:r w:rsidR="004B10B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внедрения</w:t>
      </w:r>
      <w:r w:rsidR="004B10BA"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4B10B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приборов </w:t>
      </w:r>
      <w:r w:rsidR="004B10BA"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учета</w:t>
      </w:r>
      <w:r w:rsidR="004B10B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для</w:t>
      </w:r>
      <w:r w:rsidR="004B10BA"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всех потребителей до 202</w:t>
      </w:r>
      <w:r w:rsidR="004B10B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6</w:t>
      </w:r>
      <w:r w:rsidR="004B10BA"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года.</w:t>
      </w:r>
    </w:p>
    <w:p w:rsidR="00BB088F" w:rsidRPr="00BB088F" w:rsidRDefault="00BB088F" w:rsidP="00BB088F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BB0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Эффективная тарифная политика позволит:</w:t>
      </w:r>
    </w:p>
    <w:p w:rsidR="00BB088F" w:rsidRPr="00BB088F" w:rsidRDefault="00BB088F" w:rsidP="00BB088F">
      <w:pPr>
        <w:widowControl w:val="0"/>
        <w:tabs>
          <w:tab w:val="left" w:pos="582"/>
        </w:tabs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BB0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удовлетворить потребности в питьевой воде путем преимущественного развития централизованных систем питьевого водоснабжения, проектирования, строительства и эксплуатации, которые основываются на единых требованиях технических стандартов и действующих нормативных актов;</w:t>
      </w:r>
    </w:p>
    <w:p w:rsidR="00BB088F" w:rsidRDefault="00BB088F" w:rsidP="00BB088F">
      <w:pPr>
        <w:widowControl w:val="0"/>
        <w:tabs>
          <w:tab w:val="left" w:pos="763"/>
        </w:tabs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BB0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- обеспечить финансово-экономическую и институциональную устойчивость предприятий  и организаций  централизованного питьевого водоснабжения и водоотведения.</w:t>
      </w:r>
    </w:p>
    <w:p w:rsidR="004B10BA" w:rsidRPr="003A3E17" w:rsidRDefault="004B10BA" w:rsidP="00BA5479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4B10BA" w:rsidRDefault="004B10BA" w:rsidP="007D530E">
      <w:pPr>
        <w:keepNext/>
        <w:keepLines/>
        <w:widowControl w:val="0"/>
        <w:tabs>
          <w:tab w:val="left" w:pos="481"/>
        </w:tabs>
        <w:spacing w:after="0" w:line="252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" w:name="bookmark7"/>
      <w:r w:rsidRPr="005D5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Совершенствование тарифной политики </w:t>
      </w:r>
    </w:p>
    <w:p w:rsidR="004B10BA" w:rsidRDefault="004B10BA" w:rsidP="007D530E">
      <w:pPr>
        <w:keepNext/>
        <w:keepLines/>
        <w:widowControl w:val="0"/>
        <w:spacing w:after="0" w:line="252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5D5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и пути решения проблем</w:t>
      </w:r>
      <w:bookmarkEnd w:id="1"/>
    </w:p>
    <w:p w:rsidR="004B10BA" w:rsidRPr="003A3E17" w:rsidRDefault="004B10BA" w:rsidP="00BA5479">
      <w:pPr>
        <w:keepNext/>
        <w:keepLines/>
        <w:widowControl w:val="0"/>
        <w:tabs>
          <w:tab w:val="left" w:pos="481"/>
        </w:tabs>
        <w:spacing w:after="0" w:line="252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4B10BA" w:rsidRPr="003A3E17" w:rsidRDefault="007D530E" w:rsidP="007D530E">
      <w:pPr>
        <w:widowControl w:val="0"/>
        <w:tabs>
          <w:tab w:val="center" w:pos="1535"/>
          <w:tab w:val="right" w:pos="3141"/>
          <w:tab w:val="right" w:pos="6708"/>
        </w:tabs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Основой для</w:t>
      </w:r>
      <w:r w:rsidR="004B10BA"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внедрения эффективной</w:t>
      </w:r>
      <w:r w:rsidR="00461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4B10BA"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тарифной политики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должно</w:t>
      </w:r>
      <w:r w:rsidR="00461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стать</w:t>
      </w:r>
      <w:r w:rsidR="004B10BA" w:rsidRPr="007635A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</w:t>
      </w:r>
      <w:r w:rsidR="004B10BA" w:rsidRPr="007635A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ab/>
        <w:t>совершенствование нормативных</w:t>
      </w:r>
      <w:r w:rsidR="004B10BA" w:rsidRPr="007635A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ab/>
        <w:t xml:space="preserve"> правовых актов</w:t>
      </w:r>
      <w:r w:rsidR="004B10B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</w:t>
      </w:r>
      <w:r w:rsidR="004B10BA" w:rsidRPr="007635A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Кыргызской Республики</w:t>
      </w:r>
      <w:r w:rsidR="00461B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</w:t>
      </w:r>
      <w:r w:rsidR="004B10BA"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</w:t>
      </w:r>
      <w:r w:rsidR="004B10BA"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части четкого разграничения функций государственных органов и органов местного самоуправления в области </w:t>
      </w:r>
      <w:r w:rsidR="00952E0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централизованного</w:t>
      </w:r>
      <w:r w:rsidR="004B10B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4B10BA"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водоснабжения и водоотведения.</w:t>
      </w:r>
    </w:p>
    <w:p w:rsidR="004B10BA" w:rsidRPr="003A3E17" w:rsidRDefault="004B10BA" w:rsidP="00BA5479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741B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Необходимо на законодательном уровне</w:t>
      </w:r>
      <w:r w:rsidR="009D6B8F" w:rsidRPr="00C741B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путем внесения соответствующих изменений в Закон Кыргызской Республики «О питьевой воде»,</w:t>
      </w:r>
      <w:r w:rsidRPr="00C741B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закрепить, какие тарифы входят в систему тарифов</w:t>
      </w:r>
      <w:r w:rsidR="009D6B8F" w:rsidRPr="00C741B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регулируемых государством</w:t>
      </w:r>
      <w:r w:rsidRPr="00C741B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:</w:t>
      </w:r>
    </w:p>
    <w:p w:rsidR="004B10BA" w:rsidRPr="003A3E17" w:rsidRDefault="004B10BA" w:rsidP="00952E0E">
      <w:pPr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1)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сфере водоснабжения:</w:t>
      </w:r>
    </w:p>
    <w:p w:rsidR="004B10BA" w:rsidRPr="003A3E17" w:rsidRDefault="00952E0E" w:rsidP="00952E0E">
      <w:pPr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4B10BA"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тариф на питьевую воду (питьевое водоснабжение);</w:t>
      </w:r>
    </w:p>
    <w:p w:rsidR="004B10BA" w:rsidRPr="003A3E17" w:rsidRDefault="00952E0E" w:rsidP="00952E0E">
      <w:pPr>
        <w:widowControl w:val="0"/>
        <w:tabs>
          <w:tab w:val="center" w:pos="1535"/>
          <w:tab w:val="right" w:pos="3141"/>
          <w:tab w:val="center" w:pos="4117"/>
          <w:tab w:val="right" w:pos="6708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4B10BA"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тариф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4B10BA"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на</w:t>
      </w:r>
      <w:r w:rsidR="004B10BA"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  <w:r w:rsidR="004B10B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4B10BA"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подключение</w:t>
      </w:r>
      <w:r w:rsidR="004B10BA"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  <w:r w:rsidR="004B10B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4B10BA"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</w:t>
      </w:r>
      <w:r w:rsidR="004B10B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4B10BA"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централизованной системе водоснабжения;</w:t>
      </w:r>
    </w:p>
    <w:p w:rsidR="004B10BA" w:rsidRPr="003A3E17" w:rsidRDefault="004B10BA" w:rsidP="00952E0E">
      <w:pPr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2)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сфере водоотведения</w:t>
      </w:r>
      <w:r w:rsidR="00952E0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:</w:t>
      </w:r>
    </w:p>
    <w:p w:rsidR="004B10BA" w:rsidRPr="003A3E17" w:rsidRDefault="00952E0E" w:rsidP="00952E0E">
      <w:pPr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4B10BA"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тариф на водоотведение;</w:t>
      </w:r>
    </w:p>
    <w:p w:rsidR="004B10BA" w:rsidRPr="003A3E17" w:rsidRDefault="00952E0E" w:rsidP="00C741BF">
      <w:pPr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4B10BA"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тариф</w:t>
      </w:r>
      <w:r w:rsidR="004B10B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4B10BA"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на подключение</w:t>
      </w:r>
      <w:r w:rsidR="00C741B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4B10B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к </w:t>
      </w:r>
      <w:r w:rsidR="004B10BA"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централизованной системе водоотведения.</w:t>
      </w:r>
    </w:p>
    <w:p w:rsidR="00AF1A81" w:rsidRDefault="00952E0E" w:rsidP="00C741BF">
      <w:pPr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741B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</w:p>
    <w:p w:rsidR="004B10BA" w:rsidRPr="003A3E17" w:rsidRDefault="007E4A2F" w:rsidP="00C741BF">
      <w:pPr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741B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Для четкого разграничения функций, необходимо о</w:t>
      </w:r>
      <w:r w:rsidR="004B10BA" w:rsidRPr="00C741B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пределить услуги предприятий и организаций, представляемые в системе централизованного питьевого водоснабжения и водоотведения</w:t>
      </w:r>
      <w:r w:rsidRPr="00C741B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. Для этого, органам местного самоуправления совместно с уполномоченным государственным органом в сфере </w:t>
      </w:r>
      <w:r w:rsidR="00C741BF" w:rsidRPr="00C741B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управления и использования водных ресурсов</w:t>
      </w:r>
      <w:r w:rsidRPr="00C741B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т</w:t>
      </w:r>
      <w:r w:rsidR="004B10BA" w:rsidRPr="00C741B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ребуется сформировать перечень предприятий и организаций, </w:t>
      </w:r>
      <w:r w:rsidRPr="00C741B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оказывающих услуги централизованного водоснабжения и водоотведения</w:t>
      </w:r>
      <w:r w:rsidR="004B10BA" w:rsidRPr="00C741B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C741BF" w:rsidRDefault="00C741BF" w:rsidP="00C741BF">
      <w:pPr>
        <w:widowControl w:val="0"/>
        <w:spacing w:after="0" w:line="252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Еще одним инструментом реализации эффективной тарифной политики должно стать упрощение механизма с</w:t>
      </w:r>
      <w:r w:rsidR="004B10BA"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огла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сования</w:t>
      </w:r>
      <w:r w:rsidR="004B10BA"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тарифов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за услуги питьевого водоснабжения и водоотведения с антимонопольным органом и утверждение их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уполномоченными государственными органами.</w:t>
      </w:r>
    </w:p>
    <w:p w:rsidR="004B10BA" w:rsidRDefault="00427E34" w:rsidP="00BA5479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Однако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данные меры не принесут ожидаемого результата без у</w:t>
      </w:r>
      <w:r w:rsidR="004B10BA"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становлени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я</w:t>
      </w:r>
      <w:r w:rsidR="004B10BA"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приборов учета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что</w:t>
      </w:r>
      <w:r w:rsidR="004B10BA"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позволит сократить потери воды и решит</w:t>
      </w:r>
      <w:r w:rsidR="004B10B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ь </w:t>
      </w:r>
      <w:r w:rsidR="004B10BA"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проблему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ее </w:t>
      </w:r>
      <w:r w:rsidR="004B10BA"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нерационального использования.</w:t>
      </w:r>
    </w:p>
    <w:p w:rsidR="004B10BA" w:rsidRPr="003A3E17" w:rsidRDefault="004B10BA" w:rsidP="00BA5479">
      <w:pPr>
        <w:widowControl w:val="0"/>
        <w:spacing w:after="0" w:line="252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4B10BA" w:rsidRDefault="004B10BA" w:rsidP="00875A13">
      <w:pPr>
        <w:keepNext/>
        <w:keepLines/>
        <w:widowControl w:val="0"/>
        <w:spacing w:after="0" w:line="252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2" w:name="bookmark8"/>
      <w:r w:rsidRPr="005D5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Этапы реализации Концепции</w:t>
      </w:r>
      <w:bookmarkEnd w:id="2"/>
    </w:p>
    <w:p w:rsidR="004B10BA" w:rsidRPr="003A3E17" w:rsidRDefault="004B10BA" w:rsidP="00BA5479">
      <w:pPr>
        <w:keepNext/>
        <w:keepLines/>
        <w:widowControl w:val="0"/>
        <w:tabs>
          <w:tab w:val="left" w:pos="1871"/>
        </w:tabs>
        <w:spacing w:after="0" w:line="252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4B10BA" w:rsidRPr="003A3E17" w:rsidRDefault="004B10BA" w:rsidP="00BA5479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Период реализации Концепции до 2026 года </w:t>
      </w:r>
      <w:r w:rsidR="005B78B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синхронизирован с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период</w:t>
      </w:r>
      <w:r w:rsidR="005B78B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ом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реализации Стратегии развития систем питьевого водоснабжения</w:t>
      </w:r>
      <w:proofErr w:type="gramEnd"/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 водоотведения населенных пунктов Кыргызской Республики до 2026 года, утвержденной постановлением Правительства Кыргызской Республики от 28 марта 2016 года № 155.</w:t>
      </w:r>
    </w:p>
    <w:p w:rsidR="004B10BA" w:rsidRPr="005B78BF" w:rsidRDefault="005B78BF" w:rsidP="00BA5479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 w:bidi="ru-RU"/>
        </w:rPr>
      </w:pPr>
      <w:r w:rsidRPr="005B78B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 w:bidi="ru-RU"/>
        </w:rPr>
        <w:t>Концепцию предлагается реализовать в два этапа</w:t>
      </w:r>
      <w:r w:rsidR="004B10BA" w:rsidRPr="005B78B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 w:bidi="ru-RU"/>
        </w:rPr>
        <w:t>:</w:t>
      </w:r>
    </w:p>
    <w:p w:rsidR="004B10BA" w:rsidRPr="003A3E17" w:rsidRDefault="004B10BA" w:rsidP="00BA5479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этап: до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2023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года - совершенствование нормативных правовых актов Кыргызской Республики по вопросу установления тарифов, </w:t>
      </w:r>
      <w:r w:rsidR="005B78B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приборов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учета воды;</w:t>
      </w:r>
    </w:p>
    <w:p w:rsidR="004B10BA" w:rsidRPr="00246713" w:rsidRDefault="004B10BA" w:rsidP="00BA5479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этап: 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2026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E80D4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Pr="00E80D4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переход на установление тарифов </w:t>
      </w:r>
      <w:r w:rsidR="005B78B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 уровне не ниже</w:t>
      </w:r>
      <w:r w:rsidRPr="00E80D4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E80D4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себестоимости в городах и областных центрах, районах и селах Кыргызской Республики.</w:t>
      </w:r>
    </w:p>
    <w:p w:rsidR="0009271D" w:rsidRDefault="0009271D" w:rsidP="0009271D">
      <w:pPr>
        <w:keepNext/>
        <w:keepLines/>
        <w:widowControl w:val="0"/>
        <w:spacing w:after="0" w:line="252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 w:bidi="ru-RU"/>
        </w:rPr>
      </w:pPr>
      <w:bookmarkStart w:id="3" w:name="bookmark10"/>
      <w:r w:rsidRPr="005D5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Ожидаемые результаты</w:t>
      </w:r>
      <w:bookmarkEnd w:id="3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 w:bidi="ru-RU"/>
        </w:rPr>
        <w:t xml:space="preserve"> реализации Концепции</w:t>
      </w:r>
    </w:p>
    <w:p w:rsidR="0009271D" w:rsidRPr="0009271D" w:rsidRDefault="0009271D" w:rsidP="0009271D">
      <w:pPr>
        <w:keepNext/>
        <w:keepLines/>
        <w:widowControl w:val="0"/>
        <w:spacing w:after="0" w:line="252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 w:bidi="ru-RU"/>
        </w:rPr>
      </w:pPr>
    </w:p>
    <w:p w:rsidR="0009271D" w:rsidRPr="003A3E17" w:rsidRDefault="0009271D" w:rsidP="0009271D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Основными ожидаемыми результатами настоящей Концепции являются:</w:t>
      </w:r>
    </w:p>
    <w:p w:rsidR="0009271D" w:rsidRDefault="0009271D" w:rsidP="0009271D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 w:bidi="ru-RU"/>
        </w:rPr>
        <w:t xml:space="preserve">справедливые тарифы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на услуги централизованного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питьевого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водоснабжения и водоотведения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 w:bidi="ru-RU"/>
        </w:rPr>
        <w:t>, позволяющие обеспечить как бесперебойное оказание качественных услуг, так и экономию питьевой воды, как природного ресурса;</w:t>
      </w:r>
    </w:p>
    <w:p w:rsidR="0009271D" w:rsidRPr="0009271D" w:rsidRDefault="0009271D" w:rsidP="0009271D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 w:bidi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экономическ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 w:bidi="ru-RU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устойчивост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 w:bidi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предприятий и организаций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питьевого водоснабжения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 w:bidi="ru-RU"/>
        </w:rPr>
        <w:t>водоотведения.</w:t>
      </w:r>
    </w:p>
    <w:p w:rsidR="0009271D" w:rsidRDefault="0009271D" w:rsidP="0009271D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09271D" w:rsidRPr="003A3E17" w:rsidRDefault="0009271D" w:rsidP="0009271D">
      <w:pPr>
        <w:widowControl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5D5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Благоприятные факторы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 w:bidi="ru-RU"/>
        </w:rPr>
        <w:t xml:space="preserve"> и в</w:t>
      </w:r>
      <w:proofErr w:type="spellStart"/>
      <w:r w:rsidRPr="005D5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озможные</w:t>
      </w:r>
      <w:proofErr w:type="spellEnd"/>
      <w:r w:rsidRPr="005D5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риски при реализации Концепции</w:t>
      </w:r>
    </w:p>
    <w:p w:rsidR="0040520A" w:rsidRDefault="0009271D" w:rsidP="0009271D">
      <w:pPr>
        <w:widowControl w:val="0"/>
        <w:spacing w:after="0" w:line="252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Для поэтапного и последовательного осуществления основных задач </w:t>
      </w:r>
    </w:p>
    <w:p w:rsidR="0040520A" w:rsidRDefault="0040520A" w:rsidP="0009271D">
      <w:pPr>
        <w:widowControl w:val="0"/>
        <w:spacing w:after="0" w:line="252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09271D" w:rsidRPr="003A3E17" w:rsidRDefault="0009271D" w:rsidP="0040520A">
      <w:pPr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Концепции имеется ряд благоприятных факторов:</w:t>
      </w:r>
    </w:p>
    <w:p w:rsidR="0009271D" w:rsidRPr="003A3E17" w:rsidRDefault="0009271D" w:rsidP="0009271D">
      <w:pPr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-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поддержка государства;</w:t>
      </w:r>
    </w:p>
    <w:p w:rsidR="0009271D" w:rsidRPr="003A3E17" w:rsidRDefault="0009271D" w:rsidP="0009271D">
      <w:pPr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-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профессиональный кадровый состав государственных органов;</w:t>
      </w:r>
    </w:p>
    <w:p w:rsidR="0009271D" w:rsidRPr="003A3E17" w:rsidRDefault="0009271D" w:rsidP="0009271D">
      <w:pPr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- 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наличие опыта организации взаимодействия государственных органов.</w:t>
      </w:r>
    </w:p>
    <w:p w:rsidR="0009271D" w:rsidRDefault="0009271D" w:rsidP="0009271D">
      <w:pPr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09271D" w:rsidRPr="003A3E17" w:rsidRDefault="0009271D" w:rsidP="0009271D">
      <w:pPr>
        <w:widowControl w:val="0"/>
        <w:spacing w:after="0" w:line="252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 реализации Концепции могут оказать негативное влияние или препятствовать достижению задач следующие факторы:</w:t>
      </w:r>
    </w:p>
    <w:p w:rsidR="0009271D" w:rsidRPr="003A3E17" w:rsidRDefault="0009271D" w:rsidP="0009271D">
      <w:pPr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нестабильная обстановка;</w:t>
      </w:r>
    </w:p>
    <w:p w:rsidR="0009271D" w:rsidRDefault="0009271D" w:rsidP="0009271D">
      <w:pPr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уменьшение ежегодного финансирования;</w:t>
      </w:r>
    </w:p>
    <w:p w:rsidR="0009271D" w:rsidRDefault="0009271D" w:rsidP="0009271D">
      <w:pPr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E80D4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</w:r>
      <w:r w:rsidRPr="00E80D4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отсутствие квалифицированных кадров в специализирова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нных предприятиях водоснабжения;</w:t>
      </w:r>
    </w:p>
    <w:p w:rsidR="0009271D" w:rsidRDefault="0009271D" w:rsidP="0009271D">
      <w:pPr>
        <w:widowControl w:val="0"/>
        <w:spacing w:after="0" w:line="252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нехватка ч</w:t>
      </w:r>
      <w:r w:rsidRPr="005D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еловеческих ресурсов.</w:t>
      </w:r>
      <w:r w:rsidRPr="000927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</w:t>
      </w:r>
    </w:p>
    <w:p w:rsidR="0009271D" w:rsidRPr="0009271D" w:rsidRDefault="0009271D" w:rsidP="0009271D">
      <w:pPr>
        <w:widowControl w:val="0"/>
        <w:spacing w:after="0" w:line="252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09271D" w:rsidRDefault="0009271D" w:rsidP="0049026D">
      <w:pPr>
        <w:widowControl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2467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Мониторинг и оценка</w:t>
      </w:r>
    </w:p>
    <w:p w:rsidR="005F515D" w:rsidRPr="005F515D" w:rsidRDefault="005F515D" w:rsidP="005F51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49026D" w:rsidRPr="005F515D" w:rsidRDefault="0049026D" w:rsidP="005F51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9026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Для реализации Концепции на </w:t>
      </w:r>
      <w:r w:rsidRPr="005F515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каждом</w:t>
      </w:r>
      <w:r w:rsidRPr="0049026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этапе предусматривается формирование соответствующ</w:t>
      </w:r>
      <w:r w:rsidRPr="005F515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их</w:t>
      </w:r>
      <w:r w:rsidRPr="0049026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план</w:t>
      </w:r>
      <w:r w:rsidRPr="005F515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ов</w:t>
      </w:r>
      <w:r w:rsidRPr="0049026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мероприятий и принятие </w:t>
      </w:r>
      <w:r w:rsidRPr="005F515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их</w:t>
      </w:r>
      <w:r w:rsidRPr="0049026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на уровне Правительства Кыргызской Республики.</w:t>
      </w:r>
    </w:p>
    <w:p w:rsidR="005F515D" w:rsidRDefault="005F515D" w:rsidP="005F51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9026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Основным видом оперативной отчетности по реализации Концепции является </w:t>
      </w:r>
      <w:r w:rsidRPr="005F515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периодическая (ежеквартальная, ежемесячная) </w:t>
      </w:r>
      <w:r w:rsidRPr="0049026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статистическая отчетность</w:t>
      </w:r>
      <w:r w:rsidRPr="005F515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соответствующи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х</w:t>
      </w:r>
      <w:r w:rsidRPr="005F515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уполномоченны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х</w:t>
      </w:r>
      <w:r w:rsidRPr="005F515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государственны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х</w:t>
      </w:r>
      <w:r w:rsidRPr="005F515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орган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ов</w:t>
      </w:r>
      <w:r w:rsidRPr="005F515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орган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ов</w:t>
      </w:r>
      <w:r w:rsidRPr="005F515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местного самоуправления</w:t>
      </w:r>
      <w:r w:rsidRPr="0049026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 w:rsidRPr="005F515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</w:p>
    <w:p w:rsidR="005F515D" w:rsidRPr="0049026D" w:rsidRDefault="005F515D" w:rsidP="005F51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F515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Мониторинг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 оценка </w:t>
      </w:r>
      <w:r w:rsidRPr="005F515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реализации</w:t>
      </w:r>
      <w:r w:rsidRPr="0049026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Концепции осуществляется Правительством Кыргызской Республики, </w:t>
      </w:r>
      <w:r w:rsidRPr="005F515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соответствующими уполномоченными </w:t>
      </w:r>
      <w:r w:rsidRPr="005F515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государственными органами и органами местного самоуправления</w:t>
      </w:r>
      <w:r w:rsidRPr="0049026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на основании План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ов</w:t>
      </w:r>
      <w:r w:rsidRPr="0049026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5F515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мероприятий</w:t>
      </w:r>
      <w:r w:rsidRPr="0049026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5F515D" w:rsidRPr="0049026D" w:rsidRDefault="005F515D" w:rsidP="005F51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5F515D" w:rsidRPr="0049026D" w:rsidRDefault="005F515D" w:rsidP="005F515D">
      <w:pPr>
        <w:widowControl w:val="0"/>
        <w:tabs>
          <w:tab w:val="left" w:pos="1108"/>
        </w:tabs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ectPr w:rsidR="005F515D" w:rsidRPr="0049026D" w:rsidSect="0009271D">
          <w:footerReference w:type="default" r:id="rId12"/>
          <w:pgSz w:w="12240" w:h="15840" w:code="1"/>
          <w:pgMar w:top="1018" w:right="900" w:bottom="782" w:left="1418" w:header="0" w:footer="3" w:gutter="0"/>
          <w:cols w:space="720"/>
          <w:noEndnote/>
          <w:docGrid w:linePitch="360"/>
        </w:sectPr>
      </w:pPr>
    </w:p>
    <w:p w:rsidR="00873EDE" w:rsidRDefault="00873EDE" w:rsidP="00873ED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118CF">
        <w:rPr>
          <w:rFonts w:ascii="Times New Roman" w:hAnsi="Times New Roman" w:cs="Times New Roman"/>
          <w:b/>
          <w:sz w:val="28"/>
          <w:szCs w:val="28"/>
        </w:rPr>
        <w:lastRenderedPageBreak/>
        <w:t>Проект</w:t>
      </w:r>
    </w:p>
    <w:p w:rsidR="005F515D" w:rsidRDefault="005F515D" w:rsidP="00873EDE">
      <w:pPr>
        <w:spacing w:after="0"/>
        <w:jc w:val="right"/>
        <w:rPr>
          <w:rFonts w:eastAsia="Times New Roman"/>
        </w:rPr>
      </w:pPr>
    </w:p>
    <w:p w:rsidR="005F515D" w:rsidRDefault="005F515D" w:rsidP="005F515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 w:bidi="ru-RU"/>
        </w:rPr>
        <w:t>П</w:t>
      </w:r>
      <w:r w:rsidRPr="00A745D0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 w:bidi="ru-RU"/>
        </w:rPr>
        <w:t xml:space="preserve">риложение 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 w:bidi="ru-RU"/>
        </w:rPr>
        <w:t>2</w:t>
      </w:r>
    </w:p>
    <w:p w:rsidR="005F515D" w:rsidRDefault="005F515D" w:rsidP="005F515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 w:bidi="ru-RU"/>
        </w:rPr>
      </w:pPr>
      <w:r w:rsidRPr="00A745D0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 w:bidi="ru-RU"/>
        </w:rPr>
        <w:t xml:space="preserve"> к постановлению </w:t>
      </w:r>
    </w:p>
    <w:p w:rsidR="005F515D" w:rsidRDefault="005F515D" w:rsidP="005F515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 w:bidi="ru-RU"/>
        </w:rPr>
      </w:pPr>
      <w:r w:rsidRPr="00A745D0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 w:bidi="ru-RU"/>
        </w:rPr>
        <w:t xml:space="preserve">Правительства Кыргызской Республики </w:t>
      </w:r>
    </w:p>
    <w:p w:rsidR="005F515D" w:rsidRPr="00A745D0" w:rsidRDefault="005F515D" w:rsidP="005F515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 w:bidi="ru-RU"/>
        </w:rPr>
      </w:pPr>
      <w:r w:rsidRPr="00A745D0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 w:bidi="ru-RU"/>
        </w:rPr>
        <w:t>от __________ № _______</w:t>
      </w:r>
    </w:p>
    <w:p w:rsidR="00873EDE" w:rsidRPr="008118CF" w:rsidRDefault="00873EDE" w:rsidP="00873ED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3EDE" w:rsidRDefault="00873EDE" w:rsidP="00873E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18CF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873EDE" w:rsidRPr="008118CF" w:rsidRDefault="00873EDE" w:rsidP="00873E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18CF">
        <w:rPr>
          <w:rFonts w:ascii="Times New Roman" w:hAnsi="Times New Roman" w:cs="Times New Roman"/>
          <w:b/>
          <w:sz w:val="28"/>
          <w:szCs w:val="28"/>
        </w:rPr>
        <w:t xml:space="preserve"> по реализации Концепция тарифной политики на услуги систем централизованного водоснабжения и водо</w:t>
      </w:r>
      <w:r>
        <w:rPr>
          <w:rFonts w:ascii="Times New Roman" w:hAnsi="Times New Roman" w:cs="Times New Roman"/>
          <w:b/>
          <w:sz w:val="28"/>
          <w:szCs w:val="28"/>
        </w:rPr>
        <w:t xml:space="preserve">отведения </w:t>
      </w:r>
      <w:r w:rsidRPr="008118CF">
        <w:rPr>
          <w:rFonts w:ascii="Times New Roman" w:hAnsi="Times New Roman" w:cs="Times New Roman"/>
          <w:b/>
          <w:sz w:val="28"/>
          <w:szCs w:val="28"/>
        </w:rPr>
        <w:t>до 2026 г.</w:t>
      </w:r>
    </w:p>
    <w:p w:rsidR="00873EDE" w:rsidRPr="008118CF" w:rsidRDefault="00873EDE" w:rsidP="00873EDE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1516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126"/>
        <w:gridCol w:w="2977"/>
        <w:gridCol w:w="1842"/>
        <w:gridCol w:w="1985"/>
        <w:gridCol w:w="2126"/>
      </w:tblGrid>
      <w:tr w:rsidR="00873EDE" w:rsidRPr="008118CF" w:rsidTr="00193CAA">
        <w:trPr>
          <w:trHeight w:val="679"/>
        </w:trPr>
        <w:tc>
          <w:tcPr>
            <w:tcW w:w="710" w:type="dxa"/>
          </w:tcPr>
          <w:p w:rsidR="00873EDE" w:rsidRPr="008118CF" w:rsidRDefault="00873EDE" w:rsidP="00657F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8C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</w:tcPr>
          <w:p w:rsidR="00873EDE" w:rsidRPr="008118CF" w:rsidRDefault="00873EDE" w:rsidP="00657F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8118C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Направление мероприятия</w:t>
            </w:r>
          </w:p>
        </w:tc>
        <w:tc>
          <w:tcPr>
            <w:tcW w:w="2126" w:type="dxa"/>
          </w:tcPr>
          <w:p w:rsidR="00873EDE" w:rsidRPr="008118CF" w:rsidRDefault="00873EDE" w:rsidP="00657F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8118C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Механизм реализации </w:t>
            </w:r>
          </w:p>
        </w:tc>
        <w:tc>
          <w:tcPr>
            <w:tcW w:w="2977" w:type="dxa"/>
          </w:tcPr>
          <w:p w:rsidR="00873EDE" w:rsidRPr="008118CF" w:rsidRDefault="00873EDE" w:rsidP="00657F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8118C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Результаты/</w:t>
            </w:r>
          </w:p>
          <w:p w:rsidR="00873EDE" w:rsidRPr="008118CF" w:rsidRDefault="00873EDE" w:rsidP="00657F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8118C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Показатели</w:t>
            </w:r>
          </w:p>
        </w:tc>
        <w:tc>
          <w:tcPr>
            <w:tcW w:w="1842" w:type="dxa"/>
          </w:tcPr>
          <w:p w:rsidR="00873EDE" w:rsidRPr="008118CF" w:rsidRDefault="00873EDE" w:rsidP="00657F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8118C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Срок реализации</w:t>
            </w:r>
          </w:p>
        </w:tc>
        <w:tc>
          <w:tcPr>
            <w:tcW w:w="1985" w:type="dxa"/>
          </w:tcPr>
          <w:p w:rsidR="00873EDE" w:rsidRPr="008118CF" w:rsidRDefault="00873EDE" w:rsidP="00657F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8CF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126" w:type="dxa"/>
          </w:tcPr>
          <w:p w:rsidR="00873EDE" w:rsidRPr="008118CF" w:rsidRDefault="00873EDE" w:rsidP="00657F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8CF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финансирования</w:t>
            </w:r>
          </w:p>
        </w:tc>
      </w:tr>
      <w:tr w:rsidR="00873EDE" w:rsidRPr="008118CF" w:rsidTr="00657F66">
        <w:trPr>
          <w:trHeight w:val="256"/>
        </w:trPr>
        <w:tc>
          <w:tcPr>
            <w:tcW w:w="15168" w:type="dxa"/>
            <w:gridSpan w:val="7"/>
          </w:tcPr>
          <w:p w:rsidR="00873EDE" w:rsidRPr="008118CF" w:rsidRDefault="00873EDE" w:rsidP="00657F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8CF">
              <w:rPr>
                <w:rFonts w:ascii="Times New Roman" w:hAnsi="Times New Roman" w:cs="Times New Roman"/>
                <w:b/>
                <w:sz w:val="24"/>
                <w:szCs w:val="24"/>
              </w:rPr>
              <w:t>1 этап реализации Концепции до 2024 года</w:t>
            </w:r>
          </w:p>
          <w:p w:rsidR="00873EDE" w:rsidRPr="008118CF" w:rsidRDefault="00873EDE" w:rsidP="00657F66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8CF">
              <w:rPr>
                <w:rFonts w:ascii="Times New Roman" w:hAnsi="Times New Roman" w:cs="Times New Roman"/>
                <w:b/>
                <w:sz w:val="24"/>
                <w:szCs w:val="24"/>
              </w:rPr>
              <w:t>«Совершенствование нормативных правовых актов Кыргызской Республики</w:t>
            </w:r>
          </w:p>
          <w:p w:rsidR="00873EDE" w:rsidRPr="008118CF" w:rsidRDefault="00873EDE" w:rsidP="00657F66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8CF">
              <w:rPr>
                <w:rFonts w:ascii="Times New Roman" w:hAnsi="Times New Roman" w:cs="Times New Roman"/>
                <w:b/>
                <w:sz w:val="24"/>
                <w:szCs w:val="24"/>
              </w:rPr>
              <w:t>области водоснабжения и водоотведения»</w:t>
            </w:r>
          </w:p>
        </w:tc>
      </w:tr>
      <w:tr w:rsidR="00A87DDB" w:rsidRPr="008118CF" w:rsidTr="00193CAA">
        <w:trPr>
          <w:trHeight w:val="256"/>
        </w:trPr>
        <w:tc>
          <w:tcPr>
            <w:tcW w:w="710" w:type="dxa"/>
          </w:tcPr>
          <w:p w:rsidR="00A87DDB" w:rsidRPr="008118CF" w:rsidRDefault="00ED0AAC" w:rsidP="00A87D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</w:t>
            </w:r>
            <w:r w:rsidR="00A8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</w:tcPr>
          <w:p w:rsidR="00A87DDB" w:rsidRPr="00C57A4C" w:rsidRDefault="00170ECE" w:rsidP="00170E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ECE">
              <w:rPr>
                <w:rFonts w:ascii="Times New Roman" w:hAnsi="Times New Roman" w:cs="Times New Roman"/>
                <w:sz w:val="24"/>
                <w:szCs w:val="24"/>
              </w:rPr>
              <w:t>Установление единых принципов, правил и методов, в сфере государственного регулирования тарифов на услуги систем централизованного водоснабжения и водоотведения</w:t>
            </w:r>
          </w:p>
        </w:tc>
        <w:tc>
          <w:tcPr>
            <w:tcW w:w="2126" w:type="dxa"/>
          </w:tcPr>
          <w:p w:rsidR="00A87DDB" w:rsidRPr="008118CF" w:rsidRDefault="00D32830" w:rsidP="00D328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830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порядк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  <w:r w:rsidR="00C858B7" w:rsidRPr="00C858B7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тарифа за оказание услуг централизованного питьевого водоснабжения и водоотведения</w:t>
            </w:r>
          </w:p>
        </w:tc>
        <w:tc>
          <w:tcPr>
            <w:tcW w:w="2977" w:type="dxa"/>
          </w:tcPr>
          <w:p w:rsidR="00777A11" w:rsidRPr="00777A11" w:rsidRDefault="00777A11" w:rsidP="00777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A11">
              <w:rPr>
                <w:rFonts w:ascii="Times New Roman" w:hAnsi="Times New Roman" w:cs="Times New Roman"/>
                <w:sz w:val="24"/>
                <w:szCs w:val="24"/>
              </w:rPr>
              <w:t>Установления тарифов по себестоимости в цех обеспечения интересов как предприятий и организаций, так и потребителей их услуг.</w:t>
            </w:r>
          </w:p>
          <w:p w:rsidR="00A87DDB" w:rsidRPr="008118CF" w:rsidRDefault="00777A11" w:rsidP="00777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A11">
              <w:rPr>
                <w:rFonts w:ascii="Times New Roman" w:hAnsi="Times New Roman" w:cs="Times New Roman"/>
                <w:sz w:val="24"/>
                <w:szCs w:val="24"/>
              </w:rPr>
              <w:t>Обеспечение финансовой устойчивости поставщиков услуг</w:t>
            </w:r>
          </w:p>
        </w:tc>
        <w:tc>
          <w:tcPr>
            <w:tcW w:w="1842" w:type="dxa"/>
          </w:tcPr>
          <w:p w:rsidR="00A87DDB" w:rsidRPr="00777A11" w:rsidRDefault="00777A11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2020 г.</w:t>
            </w:r>
          </w:p>
        </w:tc>
        <w:tc>
          <w:tcPr>
            <w:tcW w:w="1985" w:type="dxa"/>
          </w:tcPr>
          <w:p w:rsidR="00A87DDB" w:rsidRDefault="00777A11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МЭ</w:t>
            </w:r>
            <w:r w:rsidR="00170EC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КР</w:t>
            </w:r>
          </w:p>
          <w:p w:rsidR="00170ECE" w:rsidRDefault="00170ECE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ГАВР</w:t>
            </w:r>
          </w:p>
          <w:p w:rsidR="00170ECE" w:rsidRPr="00777A11" w:rsidRDefault="00170ECE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ГААР</w:t>
            </w:r>
          </w:p>
        </w:tc>
        <w:tc>
          <w:tcPr>
            <w:tcW w:w="2126" w:type="dxa"/>
          </w:tcPr>
          <w:p w:rsidR="00A87DDB" w:rsidRPr="008118CF" w:rsidRDefault="00170ECE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ECE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</w:tr>
      <w:tr w:rsidR="00132A83" w:rsidRPr="008118CF" w:rsidTr="00193CAA">
        <w:trPr>
          <w:trHeight w:val="256"/>
        </w:trPr>
        <w:tc>
          <w:tcPr>
            <w:tcW w:w="710" w:type="dxa"/>
          </w:tcPr>
          <w:p w:rsidR="00132A83" w:rsidRDefault="00132A83" w:rsidP="00A87D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3402" w:type="dxa"/>
          </w:tcPr>
          <w:p w:rsidR="00132A83" w:rsidRPr="00C57A4C" w:rsidRDefault="00132A83" w:rsidP="00373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A4C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национальной системы базы данных </w:t>
            </w:r>
            <w:r w:rsidRPr="008118CF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предприятий и организаций, </w:t>
            </w:r>
            <w:r w:rsidRPr="008118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представляющих услуги в системе центрального водоснабжения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8CF">
              <w:rPr>
                <w:rFonts w:ascii="Times New Roman" w:hAnsi="Times New Roman" w:cs="Times New Roman"/>
                <w:sz w:val="24"/>
                <w:szCs w:val="24"/>
              </w:rPr>
              <w:t xml:space="preserve"> водоотведения.</w:t>
            </w:r>
          </w:p>
        </w:tc>
        <w:tc>
          <w:tcPr>
            <w:tcW w:w="2126" w:type="dxa"/>
          </w:tcPr>
          <w:p w:rsidR="00132A83" w:rsidRPr="008118CF" w:rsidRDefault="00132A83" w:rsidP="008E1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8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базы данных, ее ведение и </w:t>
            </w:r>
            <w:r w:rsidRPr="00C57A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организация системы регулярного сбора информации </w:t>
            </w:r>
            <w:r w:rsidRPr="008118CF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C57A4C">
              <w:rPr>
                <w:rFonts w:ascii="Times New Roman" w:hAnsi="Times New Roman" w:cs="Times New Roman"/>
                <w:sz w:val="24"/>
                <w:szCs w:val="24"/>
              </w:rPr>
              <w:t xml:space="preserve"> обновления</w:t>
            </w:r>
          </w:p>
        </w:tc>
        <w:tc>
          <w:tcPr>
            <w:tcW w:w="2977" w:type="dxa"/>
          </w:tcPr>
          <w:p w:rsidR="00132A83" w:rsidRPr="008118CF" w:rsidRDefault="00132A83" w:rsidP="009B5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8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Учет предприятий и организаций, </w:t>
            </w:r>
            <w:proofErr w:type="gramStart"/>
            <w:r w:rsidRPr="008118CF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8118CF">
              <w:rPr>
                <w:rFonts w:ascii="Times New Roman" w:hAnsi="Times New Roman" w:cs="Times New Roman"/>
                <w:sz w:val="24"/>
                <w:szCs w:val="24"/>
              </w:rPr>
              <w:t xml:space="preserve"> их деятельностью.</w:t>
            </w:r>
          </w:p>
          <w:p w:rsidR="00132A83" w:rsidRPr="008118CF" w:rsidRDefault="00132A83" w:rsidP="009B5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8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Определение к</w:t>
            </w:r>
            <w:r w:rsidRPr="00C57A4C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населенных пунктов и </w:t>
            </w:r>
            <w:r w:rsidRPr="008118CF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предприятий и </w:t>
            </w:r>
            <w:r w:rsidRPr="00C57A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организаций, </w:t>
            </w:r>
          </w:p>
        </w:tc>
        <w:tc>
          <w:tcPr>
            <w:tcW w:w="1842" w:type="dxa"/>
          </w:tcPr>
          <w:p w:rsidR="00132A83" w:rsidRPr="008118CF" w:rsidRDefault="00132A83" w:rsidP="00DE4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8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  <w:r w:rsidRPr="008118C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985" w:type="dxa"/>
          </w:tcPr>
          <w:p w:rsidR="00132A83" w:rsidRPr="008118CF" w:rsidRDefault="00132A83" w:rsidP="00325C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8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АВР</w:t>
            </w:r>
          </w:p>
          <w:p w:rsidR="00132A83" w:rsidRPr="008118CF" w:rsidRDefault="00132A83" w:rsidP="00325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32A83" w:rsidRPr="008118CF" w:rsidRDefault="00132A83" w:rsidP="005B2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8C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</w:tr>
      <w:tr w:rsidR="00132A83" w:rsidRPr="008118CF" w:rsidTr="00193CAA">
        <w:trPr>
          <w:trHeight w:val="256"/>
        </w:trPr>
        <w:tc>
          <w:tcPr>
            <w:tcW w:w="710" w:type="dxa"/>
          </w:tcPr>
          <w:p w:rsidR="00132A83" w:rsidRPr="008118CF" w:rsidRDefault="00132A83" w:rsidP="00A87D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</w:tcPr>
          <w:p w:rsidR="00132A83" w:rsidRPr="008118CF" w:rsidRDefault="00132A83" w:rsidP="00A87D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8CF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тарифной политики на услуги систем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централизованного </w:t>
            </w:r>
            <w:r w:rsidRPr="008118CF">
              <w:rPr>
                <w:rFonts w:ascii="Times New Roman" w:hAnsi="Times New Roman" w:cs="Times New Roman"/>
                <w:sz w:val="24"/>
                <w:szCs w:val="24"/>
              </w:rPr>
              <w:t xml:space="preserve">водоснабжения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водоотведения.</w:t>
            </w:r>
          </w:p>
          <w:p w:rsidR="00132A83" w:rsidRPr="008118CF" w:rsidRDefault="00132A83" w:rsidP="00A87D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32A83" w:rsidRPr="008118CF" w:rsidRDefault="00132A83" w:rsidP="00A87D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8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Внесение изменений в Закон Кыргызской Республики </w:t>
            </w:r>
          </w:p>
          <w:p w:rsidR="00132A83" w:rsidRPr="008118CF" w:rsidRDefault="00132A83" w:rsidP="00A87D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8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питьевой воде»</w:t>
            </w:r>
          </w:p>
        </w:tc>
        <w:tc>
          <w:tcPr>
            <w:tcW w:w="2977" w:type="dxa"/>
          </w:tcPr>
          <w:p w:rsidR="00132A83" w:rsidRPr="008118CF" w:rsidRDefault="00132A83" w:rsidP="00A87D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8CF">
              <w:rPr>
                <w:rFonts w:ascii="Times New Roman" w:hAnsi="Times New Roman" w:cs="Times New Roman"/>
                <w:sz w:val="24"/>
                <w:szCs w:val="24"/>
              </w:rPr>
              <w:t>Формирование эффективной системы тарифного регулирования отражающей фактическую себестоимость и определения тарифов, подлежащих согласованию</w:t>
            </w:r>
          </w:p>
        </w:tc>
        <w:tc>
          <w:tcPr>
            <w:tcW w:w="1842" w:type="dxa"/>
          </w:tcPr>
          <w:p w:rsidR="00132A83" w:rsidRPr="008118CF" w:rsidRDefault="00132A83" w:rsidP="00A87D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2021-2022 гг</w:t>
            </w:r>
            <w:r w:rsidRPr="008118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</w:tcPr>
          <w:p w:rsidR="00132A83" w:rsidRPr="008118CF" w:rsidRDefault="00132A83" w:rsidP="000A6E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8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АВР</w:t>
            </w:r>
          </w:p>
          <w:p w:rsidR="00132A83" w:rsidRPr="008118CF" w:rsidRDefault="00132A83" w:rsidP="00A87D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8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ГААР</w:t>
            </w:r>
          </w:p>
        </w:tc>
        <w:tc>
          <w:tcPr>
            <w:tcW w:w="2126" w:type="dxa"/>
          </w:tcPr>
          <w:p w:rsidR="00132A83" w:rsidRPr="008118CF" w:rsidRDefault="00132A83" w:rsidP="00A87D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8C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Республиканский бюджет</w:t>
            </w:r>
          </w:p>
        </w:tc>
      </w:tr>
      <w:tr w:rsidR="00132A83" w:rsidRPr="008118CF" w:rsidTr="00193CAA">
        <w:trPr>
          <w:trHeight w:val="256"/>
        </w:trPr>
        <w:tc>
          <w:tcPr>
            <w:tcW w:w="710" w:type="dxa"/>
          </w:tcPr>
          <w:p w:rsidR="00132A83" w:rsidRPr="008118CF" w:rsidRDefault="00132A83" w:rsidP="00A87D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</w:tcPr>
          <w:p w:rsidR="00132A83" w:rsidRPr="008118CF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118C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Совершенствование системы утверждения тарифов на</w:t>
            </w:r>
            <w:r w:rsidRPr="008118CF">
              <w:rPr>
                <w:rFonts w:ascii="Times New Roman" w:hAnsi="Times New Roman" w:cs="Times New Roman"/>
                <w:sz w:val="24"/>
                <w:szCs w:val="24"/>
              </w:rPr>
              <w:t xml:space="preserve"> услуги систем водоснабжения и канализации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132A83" w:rsidRPr="008118CF" w:rsidRDefault="00132A83" w:rsidP="00A87D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8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Внесение изменений в Закон Кыргызской Республики </w:t>
            </w:r>
          </w:p>
          <w:p w:rsidR="00132A83" w:rsidRPr="008118CF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118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местном самоуправлении»</w:t>
            </w:r>
          </w:p>
        </w:tc>
        <w:tc>
          <w:tcPr>
            <w:tcW w:w="2977" w:type="dxa"/>
          </w:tcPr>
          <w:p w:rsidR="00132A83" w:rsidRPr="008118CF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8C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Создание централизованной системы утверждение тарифов, упрощение процедуры и закрепления ответственности за установленные </w:t>
            </w:r>
            <w:r w:rsidRPr="008118CF">
              <w:rPr>
                <w:rFonts w:ascii="Times New Roman" w:hAnsi="Times New Roman" w:cs="Times New Roman"/>
                <w:sz w:val="24"/>
                <w:szCs w:val="24"/>
              </w:rPr>
              <w:t xml:space="preserve"> тарифов</w:t>
            </w:r>
          </w:p>
        </w:tc>
        <w:tc>
          <w:tcPr>
            <w:tcW w:w="1842" w:type="dxa"/>
          </w:tcPr>
          <w:p w:rsidR="00132A83" w:rsidRPr="008118CF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2021-2022 гг</w:t>
            </w:r>
            <w:r w:rsidRPr="008118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</w:tcPr>
          <w:p w:rsidR="00132A83" w:rsidRDefault="00132A83" w:rsidP="00FC5C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ГАМСУМО</w:t>
            </w:r>
          </w:p>
          <w:p w:rsidR="00132A83" w:rsidRPr="008118CF" w:rsidRDefault="00132A83" w:rsidP="00FC5C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8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АВР</w:t>
            </w:r>
          </w:p>
          <w:p w:rsidR="00132A83" w:rsidRPr="008118CF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32A83" w:rsidRPr="008118CF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8C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Республиканский бюджет</w:t>
            </w:r>
          </w:p>
        </w:tc>
      </w:tr>
      <w:tr w:rsidR="00132A83" w:rsidRPr="008118CF" w:rsidTr="00193CAA">
        <w:trPr>
          <w:trHeight w:val="256"/>
        </w:trPr>
        <w:tc>
          <w:tcPr>
            <w:tcW w:w="710" w:type="dxa"/>
          </w:tcPr>
          <w:p w:rsidR="00132A83" w:rsidRPr="008118CF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132A83" w:rsidRPr="00C57A4C" w:rsidRDefault="00132A83" w:rsidP="00600B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Усиление кадрового состава государственных органов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которых входит регулирование услуг</w:t>
            </w:r>
            <w:r w:rsidRPr="008118CF">
              <w:rPr>
                <w:rFonts w:ascii="Times New Roman" w:hAnsi="Times New Roman" w:cs="Times New Roman"/>
                <w:sz w:val="24"/>
                <w:szCs w:val="24"/>
              </w:rPr>
              <w:t xml:space="preserve"> систем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118CF">
              <w:rPr>
                <w:rFonts w:ascii="Times New Roman" w:hAnsi="Times New Roman" w:cs="Times New Roman"/>
                <w:sz w:val="24"/>
                <w:szCs w:val="24"/>
              </w:rPr>
              <w:t xml:space="preserve"> централизованного водоснабжения и водоотведения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132A83" w:rsidRPr="008118CF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штатной численности государственных органов</w:t>
            </w:r>
          </w:p>
        </w:tc>
        <w:tc>
          <w:tcPr>
            <w:tcW w:w="2977" w:type="dxa"/>
          </w:tcPr>
          <w:p w:rsidR="00132A83" w:rsidRPr="008118CF" w:rsidRDefault="00132A83" w:rsidP="00B00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 тарифов более оперативно и качественно</w:t>
            </w:r>
          </w:p>
        </w:tc>
        <w:tc>
          <w:tcPr>
            <w:tcW w:w="1842" w:type="dxa"/>
          </w:tcPr>
          <w:p w:rsidR="00132A83" w:rsidRPr="008118CF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1985" w:type="dxa"/>
          </w:tcPr>
          <w:p w:rsidR="00132A83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 КР</w:t>
            </w:r>
          </w:p>
          <w:p w:rsidR="00132A83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МФ</w:t>
            </w:r>
          </w:p>
          <w:p w:rsidR="00132A83" w:rsidRPr="008118CF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32A83" w:rsidRPr="008118CF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8C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</w:tr>
      <w:tr w:rsidR="00132A83" w:rsidRPr="008118CF" w:rsidTr="00193CAA">
        <w:trPr>
          <w:trHeight w:val="256"/>
        </w:trPr>
        <w:tc>
          <w:tcPr>
            <w:tcW w:w="710" w:type="dxa"/>
          </w:tcPr>
          <w:p w:rsidR="00132A83" w:rsidRPr="008118CF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132A83" w:rsidRPr="008118CF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реализации 1 этапа реализации Плана.</w:t>
            </w:r>
          </w:p>
        </w:tc>
        <w:tc>
          <w:tcPr>
            <w:tcW w:w="2126" w:type="dxa"/>
          </w:tcPr>
          <w:p w:rsidR="00132A83" w:rsidRPr="00E8579B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в СМИ, на официальных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сайтах государственных органов</w:t>
            </w:r>
          </w:p>
        </w:tc>
        <w:tc>
          <w:tcPr>
            <w:tcW w:w="2977" w:type="dxa"/>
          </w:tcPr>
          <w:p w:rsidR="00132A83" w:rsidRPr="008118CF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Информирование общественности о проделанной работе, обеспечение открытости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социального мониторинга</w:t>
            </w:r>
          </w:p>
        </w:tc>
        <w:tc>
          <w:tcPr>
            <w:tcW w:w="1842" w:type="dxa"/>
          </w:tcPr>
          <w:p w:rsidR="00132A83" w:rsidRPr="008118CF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2023 г.</w:t>
            </w:r>
          </w:p>
        </w:tc>
        <w:tc>
          <w:tcPr>
            <w:tcW w:w="1985" w:type="dxa"/>
          </w:tcPr>
          <w:p w:rsidR="00132A83" w:rsidRPr="008118CF" w:rsidRDefault="00132A83" w:rsidP="00FC5C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8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АВР</w:t>
            </w:r>
          </w:p>
          <w:p w:rsidR="00132A83" w:rsidRPr="008118CF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Министерства и ведомства </w:t>
            </w:r>
          </w:p>
        </w:tc>
        <w:tc>
          <w:tcPr>
            <w:tcW w:w="2126" w:type="dxa"/>
          </w:tcPr>
          <w:p w:rsidR="00132A83" w:rsidRPr="008118CF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118C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</w:tr>
      <w:tr w:rsidR="00132A83" w:rsidRPr="008118CF" w:rsidTr="00657F66">
        <w:trPr>
          <w:trHeight w:val="256"/>
        </w:trPr>
        <w:tc>
          <w:tcPr>
            <w:tcW w:w="15168" w:type="dxa"/>
            <w:gridSpan w:val="7"/>
          </w:tcPr>
          <w:p w:rsidR="00132A83" w:rsidRPr="008118CF" w:rsidRDefault="00132A83" w:rsidP="00A87D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8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 этап реализации Концепции до 2026 год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  <w:p w:rsidR="00132A83" w:rsidRPr="008118CF" w:rsidRDefault="00132A83" w:rsidP="00A87DDB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8CF">
              <w:rPr>
                <w:rFonts w:ascii="Times New Roman" w:hAnsi="Times New Roman" w:cs="Times New Roman"/>
                <w:b/>
                <w:sz w:val="24"/>
                <w:szCs w:val="24"/>
              </w:rPr>
              <w:t>«Тарифная политик</w:t>
            </w:r>
            <w:proofErr w:type="gramStart"/>
            <w:r w:rsidRPr="008118CF">
              <w:rPr>
                <w:rFonts w:ascii="Times New Roman" w:hAnsi="Times New Roman" w:cs="Times New Roman"/>
                <w:b/>
                <w:sz w:val="24"/>
                <w:szCs w:val="24"/>
              </w:rPr>
              <w:t>а-</w:t>
            </w:r>
            <w:proofErr w:type="gramEnd"/>
            <w:r w:rsidRPr="008118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установление обоснованных тарифов»</w:t>
            </w:r>
          </w:p>
        </w:tc>
      </w:tr>
      <w:tr w:rsidR="00132A83" w:rsidRPr="00D92724" w:rsidTr="00193CAA">
        <w:trPr>
          <w:trHeight w:val="256"/>
        </w:trPr>
        <w:tc>
          <w:tcPr>
            <w:tcW w:w="710" w:type="dxa"/>
          </w:tcPr>
          <w:p w:rsidR="00132A83" w:rsidRPr="00D92724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:rsidR="00132A83" w:rsidRPr="00D92724" w:rsidRDefault="00132A83" w:rsidP="00D603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927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Внедрение 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овой процедуры установления </w:t>
            </w:r>
            <w:r w:rsidRPr="00D927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тарифов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на услуги централизованного водоснабжения и водоотведения.</w:t>
            </w:r>
          </w:p>
        </w:tc>
        <w:tc>
          <w:tcPr>
            <w:tcW w:w="2126" w:type="dxa"/>
          </w:tcPr>
          <w:p w:rsidR="00132A83" w:rsidRPr="00D92724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Практические действия</w:t>
            </w:r>
          </w:p>
        </w:tc>
        <w:tc>
          <w:tcPr>
            <w:tcW w:w="2977" w:type="dxa"/>
          </w:tcPr>
          <w:p w:rsidR="00132A83" w:rsidRPr="00D92724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Утверждение экономически обоснованных тарифов и определение ответсвенности государственных органов и органов местного самоуправления</w:t>
            </w:r>
          </w:p>
        </w:tc>
        <w:tc>
          <w:tcPr>
            <w:tcW w:w="1842" w:type="dxa"/>
          </w:tcPr>
          <w:p w:rsidR="00132A83" w:rsidRPr="00D92724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2024 г.</w:t>
            </w:r>
          </w:p>
        </w:tc>
        <w:tc>
          <w:tcPr>
            <w:tcW w:w="1985" w:type="dxa"/>
          </w:tcPr>
          <w:p w:rsidR="00132A83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ГААР</w:t>
            </w:r>
          </w:p>
          <w:p w:rsidR="00132A83" w:rsidRPr="00D92724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Предприятия и организации системы центрального водоснабжения и водоотведения</w:t>
            </w:r>
          </w:p>
        </w:tc>
        <w:tc>
          <w:tcPr>
            <w:tcW w:w="2126" w:type="dxa"/>
          </w:tcPr>
          <w:p w:rsidR="00132A83" w:rsidRPr="00D92724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8C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</w:tr>
      <w:tr w:rsidR="00132A83" w:rsidRPr="00D92724" w:rsidTr="00193CAA">
        <w:trPr>
          <w:trHeight w:val="256"/>
        </w:trPr>
        <w:tc>
          <w:tcPr>
            <w:tcW w:w="710" w:type="dxa"/>
          </w:tcPr>
          <w:p w:rsidR="00132A83" w:rsidRPr="00D92724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2" w:type="dxa"/>
          </w:tcPr>
          <w:p w:rsidR="00132A83" w:rsidRPr="00D92724" w:rsidRDefault="00132A83" w:rsidP="00D603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Функционирование системы учета воды.</w:t>
            </w:r>
          </w:p>
        </w:tc>
        <w:tc>
          <w:tcPr>
            <w:tcW w:w="2126" w:type="dxa"/>
          </w:tcPr>
          <w:p w:rsidR="00132A83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Оснащение приборами учета воды всех потребителей.</w:t>
            </w:r>
          </w:p>
        </w:tc>
        <w:tc>
          <w:tcPr>
            <w:tcW w:w="2977" w:type="dxa"/>
          </w:tcPr>
          <w:p w:rsidR="00132A83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Учет расходов на производственную деятельность предприятий и организаций системы централизованного водоснабжения и водоотведения </w:t>
            </w:r>
          </w:p>
        </w:tc>
        <w:tc>
          <w:tcPr>
            <w:tcW w:w="1842" w:type="dxa"/>
          </w:tcPr>
          <w:p w:rsidR="00132A83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2024 г.</w:t>
            </w:r>
          </w:p>
        </w:tc>
        <w:tc>
          <w:tcPr>
            <w:tcW w:w="1985" w:type="dxa"/>
          </w:tcPr>
          <w:p w:rsidR="00132A83" w:rsidRPr="008118CF" w:rsidRDefault="00132A83" w:rsidP="00FC5C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8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АВР</w:t>
            </w:r>
          </w:p>
          <w:p w:rsidR="00132A83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2126" w:type="dxa"/>
          </w:tcPr>
          <w:p w:rsidR="00132A83" w:rsidRPr="008118CF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8C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</w:tr>
      <w:tr w:rsidR="00132A83" w:rsidRPr="003F5993" w:rsidTr="00193CAA">
        <w:trPr>
          <w:trHeight w:val="256"/>
        </w:trPr>
        <w:tc>
          <w:tcPr>
            <w:tcW w:w="710" w:type="dxa"/>
          </w:tcPr>
          <w:p w:rsidR="00132A83" w:rsidRPr="003F5993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02" w:type="dxa"/>
          </w:tcPr>
          <w:p w:rsidR="00132A83" w:rsidRPr="003F5993" w:rsidRDefault="00132A83" w:rsidP="003F59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993">
              <w:rPr>
                <w:rFonts w:ascii="Times New Roman" w:hAnsi="Times New Roman" w:cs="Times New Roman"/>
                <w:sz w:val="24"/>
                <w:szCs w:val="24"/>
              </w:rPr>
              <w:t>Установление экономически обоснованных тарифов предприятиям и организациям систему централизованного водоснабжения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126" w:type="dxa"/>
            <w:vMerge w:val="restart"/>
          </w:tcPr>
          <w:p w:rsidR="00132A83" w:rsidRPr="003F5993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993">
              <w:rPr>
                <w:rFonts w:ascii="Times New Roman" w:hAnsi="Times New Roman" w:cs="Times New Roman"/>
                <w:sz w:val="24"/>
                <w:szCs w:val="24"/>
              </w:rPr>
              <w:t>Практические действия</w:t>
            </w:r>
          </w:p>
        </w:tc>
        <w:tc>
          <w:tcPr>
            <w:tcW w:w="2977" w:type="dxa"/>
            <w:vMerge w:val="restart"/>
          </w:tcPr>
          <w:p w:rsidR="00132A83" w:rsidRPr="003F5993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Соблюдения баланса интересов поставщиков услуг и потребителей, покрытие всех экономически обоснованных затрат</w:t>
            </w:r>
          </w:p>
        </w:tc>
        <w:tc>
          <w:tcPr>
            <w:tcW w:w="1842" w:type="dxa"/>
          </w:tcPr>
          <w:p w:rsidR="00132A83" w:rsidRPr="003F5993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132A83" w:rsidRDefault="00132A83" w:rsidP="003F59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ГААР</w:t>
            </w:r>
          </w:p>
          <w:p w:rsidR="00132A83" w:rsidRPr="008118CF" w:rsidRDefault="00132A83" w:rsidP="00FC5C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8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АВР</w:t>
            </w:r>
          </w:p>
          <w:p w:rsidR="00132A83" w:rsidRDefault="00132A83" w:rsidP="003F59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</w:t>
            </w:r>
          </w:p>
          <w:p w:rsidR="00132A83" w:rsidRPr="003F5993" w:rsidRDefault="00132A83" w:rsidP="003F59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Предприятия и организации системы центрального водоснабжения и водоотведения</w:t>
            </w:r>
          </w:p>
        </w:tc>
        <w:tc>
          <w:tcPr>
            <w:tcW w:w="2126" w:type="dxa"/>
            <w:vMerge w:val="restart"/>
          </w:tcPr>
          <w:p w:rsidR="00132A83" w:rsidRPr="003F5993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2A83" w:rsidRPr="003F5993" w:rsidTr="00193CAA">
        <w:trPr>
          <w:trHeight w:val="256"/>
        </w:trPr>
        <w:tc>
          <w:tcPr>
            <w:tcW w:w="710" w:type="dxa"/>
          </w:tcPr>
          <w:p w:rsidR="00132A83" w:rsidRPr="003F5993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402" w:type="dxa"/>
          </w:tcPr>
          <w:p w:rsidR="00132A83" w:rsidRPr="003F5993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Бишкек и г. Ош.</w:t>
            </w:r>
          </w:p>
        </w:tc>
        <w:tc>
          <w:tcPr>
            <w:tcW w:w="2126" w:type="dxa"/>
            <w:vMerge/>
          </w:tcPr>
          <w:p w:rsidR="00132A83" w:rsidRPr="003F5993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32A83" w:rsidRPr="003F5993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32A83" w:rsidRPr="003F5993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г.</w:t>
            </w:r>
          </w:p>
        </w:tc>
        <w:tc>
          <w:tcPr>
            <w:tcW w:w="1985" w:type="dxa"/>
            <w:vMerge/>
          </w:tcPr>
          <w:p w:rsidR="00132A83" w:rsidRPr="003F5993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32A83" w:rsidRPr="003F5993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2A83" w:rsidRPr="003F5993" w:rsidTr="00193CAA">
        <w:trPr>
          <w:trHeight w:val="256"/>
        </w:trPr>
        <w:tc>
          <w:tcPr>
            <w:tcW w:w="710" w:type="dxa"/>
          </w:tcPr>
          <w:p w:rsidR="00132A83" w:rsidRPr="003F5993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402" w:type="dxa"/>
          </w:tcPr>
          <w:p w:rsidR="00132A83" w:rsidRPr="003F5993" w:rsidRDefault="00132A83" w:rsidP="003F59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F5993">
              <w:rPr>
                <w:rFonts w:ascii="Times New Roman" w:hAnsi="Times New Roman" w:cs="Times New Roman"/>
                <w:sz w:val="24"/>
                <w:szCs w:val="24"/>
              </w:rPr>
              <w:t xml:space="preserve">орода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республиканского значения (гг. Баткен, Джалал-Абад, Каракол, Нарын, Ош Талас,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Токмок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</w:tc>
        <w:tc>
          <w:tcPr>
            <w:tcW w:w="2126" w:type="dxa"/>
            <w:vMerge/>
          </w:tcPr>
          <w:p w:rsidR="00132A83" w:rsidRPr="003F5993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32A83" w:rsidRPr="003F5993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32A83" w:rsidRPr="003F5993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985" w:type="dxa"/>
            <w:vMerge/>
          </w:tcPr>
          <w:p w:rsidR="00132A83" w:rsidRPr="003F5993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32A83" w:rsidRPr="003F5993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2A83" w:rsidRPr="003F5993" w:rsidTr="00193CAA">
        <w:trPr>
          <w:trHeight w:val="256"/>
        </w:trPr>
        <w:tc>
          <w:tcPr>
            <w:tcW w:w="710" w:type="dxa"/>
          </w:tcPr>
          <w:p w:rsidR="00132A83" w:rsidRPr="003F5993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3402" w:type="dxa"/>
          </w:tcPr>
          <w:p w:rsidR="00132A83" w:rsidRPr="003F5993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5993">
              <w:rPr>
                <w:rFonts w:ascii="Times New Roman" w:hAnsi="Times New Roman" w:cs="Times New Roman"/>
                <w:sz w:val="24"/>
                <w:szCs w:val="24"/>
              </w:rPr>
              <w:t>йылные</w:t>
            </w:r>
            <w:proofErr w:type="spellEnd"/>
            <w:r w:rsidRPr="003F5993">
              <w:rPr>
                <w:rFonts w:ascii="Times New Roman" w:hAnsi="Times New Roman" w:cs="Times New Roman"/>
                <w:sz w:val="24"/>
                <w:szCs w:val="24"/>
              </w:rPr>
              <w:t xml:space="preserve"> аймаки, города и </w:t>
            </w:r>
            <w:proofErr w:type="spellStart"/>
            <w:r w:rsidRPr="003F59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пгт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Merge/>
          </w:tcPr>
          <w:p w:rsidR="00132A83" w:rsidRPr="003F5993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32A83" w:rsidRPr="003F5993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32A83" w:rsidRPr="003F5993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2026 г.</w:t>
            </w:r>
          </w:p>
        </w:tc>
        <w:tc>
          <w:tcPr>
            <w:tcW w:w="1985" w:type="dxa"/>
            <w:vMerge/>
          </w:tcPr>
          <w:p w:rsidR="00132A83" w:rsidRPr="003F5993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32A83" w:rsidRPr="003F5993" w:rsidRDefault="00132A83" w:rsidP="00A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2A83" w:rsidRPr="008118CF" w:rsidTr="00193CAA">
        <w:trPr>
          <w:trHeight w:val="256"/>
        </w:trPr>
        <w:tc>
          <w:tcPr>
            <w:tcW w:w="710" w:type="dxa"/>
          </w:tcPr>
          <w:p w:rsidR="00132A83" w:rsidRPr="00193CAA" w:rsidRDefault="00132A83" w:rsidP="00193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C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402" w:type="dxa"/>
          </w:tcPr>
          <w:p w:rsidR="00132A83" w:rsidRPr="008118CF" w:rsidRDefault="00132A83" w:rsidP="00193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реализации 2 этапа реализации Плана.</w:t>
            </w:r>
          </w:p>
        </w:tc>
        <w:tc>
          <w:tcPr>
            <w:tcW w:w="2126" w:type="dxa"/>
          </w:tcPr>
          <w:p w:rsidR="00132A83" w:rsidRPr="00E8579B" w:rsidRDefault="00132A83" w:rsidP="00193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в СМИ, на официальных сайтах государственных органов</w:t>
            </w:r>
          </w:p>
        </w:tc>
        <w:tc>
          <w:tcPr>
            <w:tcW w:w="2977" w:type="dxa"/>
          </w:tcPr>
          <w:p w:rsidR="00132A83" w:rsidRPr="008118CF" w:rsidRDefault="00132A83" w:rsidP="00193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Информирование общественности о проделанной работе, обеспечение открытости и социального мониторинга</w:t>
            </w:r>
          </w:p>
        </w:tc>
        <w:tc>
          <w:tcPr>
            <w:tcW w:w="1842" w:type="dxa"/>
          </w:tcPr>
          <w:p w:rsidR="00132A83" w:rsidRPr="008118CF" w:rsidRDefault="00132A83" w:rsidP="00193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г.</w:t>
            </w:r>
          </w:p>
        </w:tc>
        <w:tc>
          <w:tcPr>
            <w:tcW w:w="1985" w:type="dxa"/>
          </w:tcPr>
          <w:p w:rsidR="00132A83" w:rsidRPr="008118CF" w:rsidRDefault="00132A83" w:rsidP="00FC5C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8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АВР</w:t>
            </w:r>
          </w:p>
          <w:p w:rsidR="00132A83" w:rsidRPr="008118CF" w:rsidRDefault="00132A83" w:rsidP="00193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Министерства и ведомства </w:t>
            </w:r>
          </w:p>
        </w:tc>
        <w:tc>
          <w:tcPr>
            <w:tcW w:w="2126" w:type="dxa"/>
          </w:tcPr>
          <w:p w:rsidR="00132A83" w:rsidRPr="008118CF" w:rsidRDefault="00132A83" w:rsidP="00193C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118C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</w:tr>
    </w:tbl>
    <w:p w:rsidR="00873EDE" w:rsidRPr="008118CF" w:rsidRDefault="00873EDE" w:rsidP="00873EDE">
      <w:pPr>
        <w:rPr>
          <w:rFonts w:ascii="Times New Roman" w:hAnsi="Times New Roman" w:cs="Times New Roman"/>
        </w:rPr>
      </w:pPr>
    </w:p>
    <w:sectPr w:rsidR="00873EDE" w:rsidRPr="008118CF" w:rsidSect="005641B6">
      <w:headerReference w:type="even" r:id="rId13"/>
      <w:headerReference w:type="default" r:id="rId14"/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0A4" w:rsidRDefault="005120A4" w:rsidP="00BE02D6">
      <w:pPr>
        <w:spacing w:after="0" w:line="240" w:lineRule="auto"/>
      </w:pPr>
      <w:r>
        <w:separator/>
      </w:r>
    </w:p>
  </w:endnote>
  <w:endnote w:type="continuationSeparator" w:id="0">
    <w:p w:rsidR="005120A4" w:rsidRDefault="005120A4" w:rsidP="00BE0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4E6" w:rsidRPr="002B1F5A" w:rsidRDefault="005654E6" w:rsidP="005654E6">
    <w:pPr>
      <w:pStyle w:val="a9"/>
      <w:rPr>
        <w:rFonts w:ascii="Times New Roman" w:hAnsi="Times New Roman" w:cs="Times New Roman"/>
        <w:sz w:val="24"/>
        <w:szCs w:val="24"/>
      </w:rPr>
    </w:pPr>
    <w:r w:rsidRPr="002B1F5A">
      <w:rPr>
        <w:rFonts w:ascii="Times New Roman" w:hAnsi="Times New Roman" w:cs="Times New Roman"/>
        <w:sz w:val="24"/>
        <w:szCs w:val="24"/>
      </w:rPr>
      <w:t>Министр__</w:t>
    </w:r>
    <w:r>
      <w:rPr>
        <w:rFonts w:ascii="Times New Roman" w:hAnsi="Times New Roman" w:cs="Times New Roman"/>
        <w:sz w:val="24"/>
        <w:szCs w:val="24"/>
      </w:rPr>
      <w:t xml:space="preserve">_____________________ </w:t>
    </w:r>
    <w:r>
      <w:rPr>
        <w:rFonts w:ascii="Times New Roman" w:hAnsi="Times New Roman" w:cs="Times New Roman"/>
        <w:sz w:val="24"/>
        <w:szCs w:val="24"/>
        <w:lang w:val="ky-KG"/>
      </w:rPr>
      <w:t>С.Муканбетов</w:t>
    </w:r>
    <w:r>
      <w:rPr>
        <w:rFonts w:ascii="Times New Roman" w:hAnsi="Times New Roman" w:cs="Times New Roman"/>
        <w:sz w:val="24"/>
        <w:szCs w:val="24"/>
      </w:rPr>
      <w:t xml:space="preserve">                </w:t>
    </w:r>
    <w:r w:rsidRPr="002B1F5A">
      <w:rPr>
        <w:rFonts w:ascii="Times New Roman" w:hAnsi="Times New Roman" w:cs="Times New Roman"/>
        <w:sz w:val="24"/>
        <w:szCs w:val="24"/>
      </w:rPr>
      <w:t xml:space="preserve"> </w:t>
    </w:r>
    <w:r>
      <w:rPr>
        <w:rFonts w:ascii="Times New Roman" w:hAnsi="Times New Roman" w:cs="Times New Roman"/>
        <w:sz w:val="24"/>
        <w:szCs w:val="24"/>
      </w:rPr>
      <w:t>«____» ___________</w:t>
    </w:r>
    <w:r w:rsidRPr="002B1F5A">
      <w:rPr>
        <w:rFonts w:ascii="Times New Roman" w:hAnsi="Times New Roman" w:cs="Times New Roman"/>
        <w:sz w:val="24"/>
        <w:szCs w:val="24"/>
      </w:rPr>
      <w:t>201</w:t>
    </w:r>
    <w:r>
      <w:rPr>
        <w:rFonts w:ascii="Times New Roman" w:hAnsi="Times New Roman" w:cs="Times New Roman"/>
        <w:sz w:val="24"/>
        <w:szCs w:val="24"/>
        <w:lang w:val="ky-KG"/>
      </w:rPr>
      <w:t>9</w:t>
    </w:r>
    <w:r w:rsidRPr="002B1F5A">
      <w:rPr>
        <w:rFonts w:ascii="Times New Roman" w:hAnsi="Times New Roman" w:cs="Times New Roman"/>
        <w:sz w:val="24"/>
        <w:szCs w:val="24"/>
      </w:rPr>
      <w:t xml:space="preserve"> г.</w:t>
    </w:r>
  </w:p>
  <w:p w:rsidR="005654E6" w:rsidRPr="002B1F5A" w:rsidRDefault="005654E6" w:rsidP="005654E6">
    <w:pPr>
      <w:pStyle w:val="a9"/>
      <w:rPr>
        <w:rFonts w:ascii="Times New Roman" w:hAnsi="Times New Roman" w:cs="Times New Roman"/>
        <w:sz w:val="24"/>
        <w:szCs w:val="24"/>
      </w:rPr>
    </w:pPr>
    <w:r w:rsidRPr="002B1F5A">
      <w:rPr>
        <w:rFonts w:ascii="Times New Roman" w:hAnsi="Times New Roman" w:cs="Times New Roman"/>
        <w:sz w:val="24"/>
        <w:szCs w:val="24"/>
      </w:rPr>
      <w:t xml:space="preserve">Начальник управления правовой </w:t>
    </w:r>
  </w:p>
  <w:p w:rsidR="005654E6" w:rsidRPr="001172EE" w:rsidRDefault="005654E6" w:rsidP="005654E6">
    <w:pPr>
      <w:pStyle w:val="a9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п</w:t>
    </w:r>
    <w:r w:rsidRPr="002B1F5A">
      <w:rPr>
        <w:rFonts w:ascii="Times New Roman" w:hAnsi="Times New Roman" w:cs="Times New Roman"/>
        <w:sz w:val="24"/>
        <w:szCs w:val="24"/>
      </w:rPr>
      <w:t>оддержки</w:t>
    </w:r>
    <w:r>
      <w:rPr>
        <w:rFonts w:ascii="Times New Roman" w:hAnsi="Times New Roman" w:cs="Times New Roman"/>
        <w:sz w:val="24"/>
        <w:szCs w:val="24"/>
      </w:rPr>
      <w:t xml:space="preserve"> и экспертизы </w:t>
    </w:r>
    <w:r w:rsidRPr="002B1F5A">
      <w:rPr>
        <w:rFonts w:ascii="Times New Roman" w:hAnsi="Times New Roman" w:cs="Times New Roman"/>
        <w:sz w:val="24"/>
        <w:szCs w:val="24"/>
      </w:rPr>
      <w:t>___________________М.</w:t>
    </w:r>
    <w:r>
      <w:rPr>
        <w:rFonts w:ascii="Times New Roman" w:hAnsi="Times New Roman" w:cs="Times New Roman"/>
        <w:sz w:val="24"/>
        <w:szCs w:val="24"/>
      </w:rPr>
      <w:t>М.</w:t>
    </w:r>
    <w:r w:rsidRPr="002B1F5A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2B1F5A">
      <w:rPr>
        <w:rFonts w:ascii="Times New Roman" w:hAnsi="Times New Roman" w:cs="Times New Roman"/>
        <w:sz w:val="24"/>
        <w:szCs w:val="24"/>
      </w:rPr>
      <w:t>Жуманова</w:t>
    </w:r>
    <w:proofErr w:type="spellEnd"/>
  </w:p>
  <w:p w:rsidR="005654E6" w:rsidRPr="0010105E" w:rsidRDefault="005654E6" w:rsidP="005654E6">
    <w:pPr>
      <w:pStyle w:val="a9"/>
    </w:pPr>
  </w:p>
  <w:p w:rsidR="005654E6" w:rsidRDefault="005654E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0A4" w:rsidRDefault="005120A4" w:rsidP="00BE02D6">
      <w:pPr>
        <w:spacing w:after="0" w:line="240" w:lineRule="auto"/>
      </w:pPr>
      <w:r>
        <w:separator/>
      </w:r>
    </w:p>
  </w:footnote>
  <w:footnote w:type="continuationSeparator" w:id="0">
    <w:p w:rsidR="005120A4" w:rsidRDefault="005120A4" w:rsidP="00BE02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E17" w:rsidRDefault="005120A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E17" w:rsidRDefault="005120A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A401C"/>
    <w:multiLevelType w:val="hybridMultilevel"/>
    <w:tmpl w:val="DE945B00"/>
    <w:lvl w:ilvl="0" w:tplc="114A8A5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E73768A"/>
    <w:multiLevelType w:val="hybridMultilevel"/>
    <w:tmpl w:val="756C2CB6"/>
    <w:lvl w:ilvl="0" w:tplc="0CB0F9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AEB669D"/>
    <w:multiLevelType w:val="hybridMultilevel"/>
    <w:tmpl w:val="4EB4C8EE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615679EA"/>
    <w:multiLevelType w:val="hybridMultilevel"/>
    <w:tmpl w:val="C582A322"/>
    <w:lvl w:ilvl="0" w:tplc="83E678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128E"/>
    <w:rsid w:val="000109B7"/>
    <w:rsid w:val="00013FC3"/>
    <w:rsid w:val="00017C62"/>
    <w:rsid w:val="00073062"/>
    <w:rsid w:val="0009271D"/>
    <w:rsid w:val="000A1428"/>
    <w:rsid w:val="000A6EF0"/>
    <w:rsid w:val="000C201E"/>
    <w:rsid w:val="000F1C4E"/>
    <w:rsid w:val="000F62D2"/>
    <w:rsid w:val="000F77E9"/>
    <w:rsid w:val="00102121"/>
    <w:rsid w:val="00106544"/>
    <w:rsid w:val="00117A05"/>
    <w:rsid w:val="0012534A"/>
    <w:rsid w:val="001308F5"/>
    <w:rsid w:val="00131A02"/>
    <w:rsid w:val="00132A83"/>
    <w:rsid w:val="00166EEF"/>
    <w:rsid w:val="00170ECE"/>
    <w:rsid w:val="00193CAA"/>
    <w:rsid w:val="001A2311"/>
    <w:rsid w:val="001A5965"/>
    <w:rsid w:val="001F4E32"/>
    <w:rsid w:val="001F4FE9"/>
    <w:rsid w:val="002C54C9"/>
    <w:rsid w:val="00335BC2"/>
    <w:rsid w:val="00340D76"/>
    <w:rsid w:val="0038078C"/>
    <w:rsid w:val="00394849"/>
    <w:rsid w:val="003A5BB5"/>
    <w:rsid w:val="003A7972"/>
    <w:rsid w:val="003B3751"/>
    <w:rsid w:val="003C38FE"/>
    <w:rsid w:val="003D2FB0"/>
    <w:rsid w:val="003D3515"/>
    <w:rsid w:val="003E6CF8"/>
    <w:rsid w:val="003F03A5"/>
    <w:rsid w:val="003F5993"/>
    <w:rsid w:val="0040520A"/>
    <w:rsid w:val="00415A8D"/>
    <w:rsid w:val="00427E34"/>
    <w:rsid w:val="00443076"/>
    <w:rsid w:val="00461BBD"/>
    <w:rsid w:val="004663FE"/>
    <w:rsid w:val="004700C4"/>
    <w:rsid w:val="00472B58"/>
    <w:rsid w:val="0047508D"/>
    <w:rsid w:val="004767BA"/>
    <w:rsid w:val="00482D51"/>
    <w:rsid w:val="0049026D"/>
    <w:rsid w:val="004B10BA"/>
    <w:rsid w:val="004D0711"/>
    <w:rsid w:val="004D5694"/>
    <w:rsid w:val="004E5D8D"/>
    <w:rsid w:val="004F06B1"/>
    <w:rsid w:val="004F356F"/>
    <w:rsid w:val="005120A4"/>
    <w:rsid w:val="00532E4A"/>
    <w:rsid w:val="00541B5B"/>
    <w:rsid w:val="00541EB0"/>
    <w:rsid w:val="0054231C"/>
    <w:rsid w:val="00557344"/>
    <w:rsid w:val="005654E6"/>
    <w:rsid w:val="00565C23"/>
    <w:rsid w:val="005A401E"/>
    <w:rsid w:val="005A4CD6"/>
    <w:rsid w:val="005B78BF"/>
    <w:rsid w:val="005C0F0D"/>
    <w:rsid w:val="005D0ECE"/>
    <w:rsid w:val="005E639D"/>
    <w:rsid w:val="005F3108"/>
    <w:rsid w:val="005F515D"/>
    <w:rsid w:val="00600BD8"/>
    <w:rsid w:val="0063026E"/>
    <w:rsid w:val="00633D23"/>
    <w:rsid w:val="00633E78"/>
    <w:rsid w:val="00643654"/>
    <w:rsid w:val="006505DE"/>
    <w:rsid w:val="006663C3"/>
    <w:rsid w:val="00672282"/>
    <w:rsid w:val="006775DD"/>
    <w:rsid w:val="006E2E56"/>
    <w:rsid w:val="00701E10"/>
    <w:rsid w:val="0070448E"/>
    <w:rsid w:val="00706902"/>
    <w:rsid w:val="007140D7"/>
    <w:rsid w:val="007168A7"/>
    <w:rsid w:val="00744371"/>
    <w:rsid w:val="0074595A"/>
    <w:rsid w:val="00777A11"/>
    <w:rsid w:val="007D2F2E"/>
    <w:rsid w:val="007D3616"/>
    <w:rsid w:val="007D530E"/>
    <w:rsid w:val="007E302E"/>
    <w:rsid w:val="007E4A2F"/>
    <w:rsid w:val="007F560B"/>
    <w:rsid w:val="0080128E"/>
    <w:rsid w:val="00821767"/>
    <w:rsid w:val="00833BC3"/>
    <w:rsid w:val="00854CFF"/>
    <w:rsid w:val="00856B2A"/>
    <w:rsid w:val="00862BB1"/>
    <w:rsid w:val="00866E8B"/>
    <w:rsid w:val="00873EDE"/>
    <w:rsid w:val="00875A13"/>
    <w:rsid w:val="00880381"/>
    <w:rsid w:val="008E6F39"/>
    <w:rsid w:val="008F360A"/>
    <w:rsid w:val="008F4B21"/>
    <w:rsid w:val="009000E0"/>
    <w:rsid w:val="00917B0B"/>
    <w:rsid w:val="009423F7"/>
    <w:rsid w:val="00952E0E"/>
    <w:rsid w:val="009539CD"/>
    <w:rsid w:val="0096067E"/>
    <w:rsid w:val="00973275"/>
    <w:rsid w:val="00974E24"/>
    <w:rsid w:val="00980B10"/>
    <w:rsid w:val="00993A7C"/>
    <w:rsid w:val="009971F0"/>
    <w:rsid w:val="009A4258"/>
    <w:rsid w:val="009B0B4B"/>
    <w:rsid w:val="009D6B8F"/>
    <w:rsid w:val="009F76FA"/>
    <w:rsid w:val="00A20645"/>
    <w:rsid w:val="00A71968"/>
    <w:rsid w:val="00A745D0"/>
    <w:rsid w:val="00A87DDB"/>
    <w:rsid w:val="00AA271A"/>
    <w:rsid w:val="00AB3A30"/>
    <w:rsid w:val="00AF14C6"/>
    <w:rsid w:val="00AF1A81"/>
    <w:rsid w:val="00B00881"/>
    <w:rsid w:val="00B06452"/>
    <w:rsid w:val="00B12C79"/>
    <w:rsid w:val="00B23A91"/>
    <w:rsid w:val="00B3503E"/>
    <w:rsid w:val="00BA4735"/>
    <w:rsid w:val="00BA5479"/>
    <w:rsid w:val="00BB088F"/>
    <w:rsid w:val="00BB161D"/>
    <w:rsid w:val="00BD1773"/>
    <w:rsid w:val="00BE02D6"/>
    <w:rsid w:val="00C00046"/>
    <w:rsid w:val="00C049DD"/>
    <w:rsid w:val="00C05F75"/>
    <w:rsid w:val="00C313F1"/>
    <w:rsid w:val="00C662D8"/>
    <w:rsid w:val="00C728AA"/>
    <w:rsid w:val="00C741BF"/>
    <w:rsid w:val="00C858B7"/>
    <w:rsid w:val="00C946B8"/>
    <w:rsid w:val="00CC4199"/>
    <w:rsid w:val="00CE7E94"/>
    <w:rsid w:val="00CF23A4"/>
    <w:rsid w:val="00D32830"/>
    <w:rsid w:val="00D33C3D"/>
    <w:rsid w:val="00D34A8A"/>
    <w:rsid w:val="00D603AA"/>
    <w:rsid w:val="00D708A4"/>
    <w:rsid w:val="00DD42F6"/>
    <w:rsid w:val="00DD5926"/>
    <w:rsid w:val="00DF3D21"/>
    <w:rsid w:val="00DF4A52"/>
    <w:rsid w:val="00DF6795"/>
    <w:rsid w:val="00E659E9"/>
    <w:rsid w:val="00E925F2"/>
    <w:rsid w:val="00EC1A06"/>
    <w:rsid w:val="00ED0AAC"/>
    <w:rsid w:val="00EF63A5"/>
    <w:rsid w:val="00EF7F93"/>
    <w:rsid w:val="00F11796"/>
    <w:rsid w:val="00F1314B"/>
    <w:rsid w:val="00F36C89"/>
    <w:rsid w:val="00F54705"/>
    <w:rsid w:val="00F60EEF"/>
    <w:rsid w:val="00F86561"/>
    <w:rsid w:val="00F86BE4"/>
    <w:rsid w:val="00FA19E0"/>
    <w:rsid w:val="00FA3047"/>
    <w:rsid w:val="00FB0511"/>
    <w:rsid w:val="00FC5CAD"/>
    <w:rsid w:val="00FE3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7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7344"/>
    <w:rPr>
      <w:color w:val="0000FF"/>
      <w:u w:val="single"/>
    </w:rPr>
  </w:style>
  <w:style w:type="paragraph" w:customStyle="1" w:styleId="tkTekst">
    <w:name w:val="_Текст обычный (tkTekst)"/>
    <w:basedOn w:val="a"/>
    <w:rsid w:val="0055734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B161D"/>
    <w:pPr>
      <w:ind w:left="720"/>
      <w:contextualSpacing/>
    </w:pPr>
  </w:style>
  <w:style w:type="paragraph" w:customStyle="1" w:styleId="tkZagolovok4">
    <w:name w:val="_Заголовок Параграф (tkZagolovok4)"/>
    <w:basedOn w:val="a"/>
    <w:rsid w:val="00073062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633D2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DF4A52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017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Grif">
    <w:name w:val="_Гриф (tkGrif)"/>
    <w:basedOn w:val="a"/>
    <w:rsid w:val="001F4FE9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73E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3EDE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873E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4B1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B10BA"/>
  </w:style>
  <w:style w:type="paragraph" w:styleId="ab">
    <w:name w:val="header"/>
    <w:basedOn w:val="a"/>
    <w:link w:val="ac"/>
    <w:uiPriority w:val="99"/>
    <w:unhideWhenUsed/>
    <w:rsid w:val="00BA5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A5479"/>
  </w:style>
  <w:style w:type="paragraph" w:customStyle="1" w:styleId="tkForma">
    <w:name w:val="_Форма (tkForma)"/>
    <w:basedOn w:val="a"/>
    <w:rsid w:val="00AA271A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7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C:\Users\&#1043;&#1040;&#1040;&#1056;\AppData\Local\Temp\Toktom\3bf47fdf-e6d5-4050-b87d-bd911398c356\document.ht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toktom://db/153703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113385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1</Pages>
  <Words>3986</Words>
  <Characters>22722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ГААР</dc:creator>
  <cp:lastModifiedBy>Дамира А. Соодалиева</cp:lastModifiedBy>
  <cp:revision>42</cp:revision>
  <cp:lastPrinted>2019-10-22T03:59:00Z</cp:lastPrinted>
  <dcterms:created xsi:type="dcterms:W3CDTF">2019-10-07T05:38:00Z</dcterms:created>
  <dcterms:modified xsi:type="dcterms:W3CDTF">2019-10-28T04:50:00Z</dcterms:modified>
</cp:coreProperties>
</file>